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89E" w:rsidRPr="0007489E" w:rsidRDefault="0007489E" w:rsidP="0007489E">
      <w:pPr>
        <w:spacing w:before="240" w:after="0" w:line="240" w:lineRule="auto"/>
        <w:jc w:val="center"/>
        <w:rPr>
          <w:rFonts w:ascii="TH SarabunIT๙" w:eastAsia="Times New Roman" w:hAnsi="TH SarabunIT๙" w:cs="TH SarabunIT๙"/>
          <w:sz w:val="32"/>
          <w:szCs w:val="80"/>
          <w:cs/>
        </w:rPr>
      </w:pPr>
      <w:bookmarkStart w:id="0" w:name="_GoBack"/>
      <w:bookmarkEnd w:id="0"/>
      <w:r w:rsidRPr="0007489E">
        <w:rPr>
          <w:rFonts w:ascii="TH SarabunIT๙" w:eastAsia="Times New Roman" w:hAnsi="TH SarabunIT๙" w:cs="TH SarabunIT๙"/>
          <w:noProof/>
          <w:sz w:val="32"/>
          <w:szCs w:val="80"/>
        </w:rPr>
        <w:drawing>
          <wp:inline distT="0" distB="0" distL="0" distR="0">
            <wp:extent cx="2381250" cy="2124075"/>
            <wp:effectExtent l="0" t="0" r="0" b="9525"/>
            <wp:docPr id="1" name="รูปภาพ 1" descr="โลโก้ อบ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โลโก้ อบต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89E" w:rsidRPr="0007489E" w:rsidRDefault="0007489E" w:rsidP="0007489E">
      <w:pPr>
        <w:spacing w:before="240" w:after="0" w:line="240" w:lineRule="auto"/>
        <w:rPr>
          <w:rFonts w:ascii="TH SarabunIT๙" w:eastAsia="Times New Roman" w:hAnsi="TH SarabunIT๙" w:cs="TH SarabunIT๙"/>
          <w:b/>
          <w:bCs/>
          <w:szCs w:val="22"/>
        </w:rPr>
      </w:pPr>
    </w:p>
    <w:p w:rsidR="0007489E" w:rsidRPr="0007489E" w:rsidRDefault="0007489E" w:rsidP="0007489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60"/>
          <w:szCs w:val="60"/>
        </w:rPr>
      </w:pPr>
      <w:r w:rsidRPr="0007489E">
        <w:rPr>
          <w:rFonts w:ascii="TH SarabunIT๙" w:eastAsia="Times New Roman" w:hAnsi="TH SarabunIT๙" w:cs="TH SarabunIT๙"/>
          <w:b/>
          <w:bCs/>
          <w:sz w:val="60"/>
          <w:szCs w:val="60"/>
          <w:cs/>
        </w:rPr>
        <w:t>รายงานการติดตาม</w:t>
      </w:r>
    </w:p>
    <w:p w:rsidR="0007489E" w:rsidRPr="0007489E" w:rsidRDefault="0007489E" w:rsidP="0007489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60"/>
          <w:szCs w:val="60"/>
        </w:rPr>
      </w:pPr>
      <w:r w:rsidRPr="0007489E">
        <w:rPr>
          <w:rFonts w:ascii="TH SarabunIT๙" w:eastAsia="Times New Roman" w:hAnsi="TH SarabunIT๙" w:cs="TH SarabunIT๙"/>
          <w:b/>
          <w:bCs/>
          <w:sz w:val="60"/>
          <w:szCs w:val="60"/>
          <w:cs/>
        </w:rPr>
        <w:t>ประเมินระบบควบคุมภายใน</w:t>
      </w:r>
    </w:p>
    <w:p w:rsidR="0007489E" w:rsidRPr="0007489E" w:rsidRDefault="0007489E" w:rsidP="0007489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60"/>
          <w:szCs w:val="60"/>
          <w:cs/>
        </w:rPr>
      </w:pPr>
      <w:r w:rsidRPr="0007489E">
        <w:rPr>
          <w:rFonts w:ascii="TH SarabunIT๙" w:eastAsia="Times New Roman" w:hAnsi="TH SarabunIT๙" w:cs="TH SarabunIT๙" w:hint="cs"/>
          <w:b/>
          <w:bCs/>
          <w:sz w:val="60"/>
          <w:szCs w:val="60"/>
          <w:cs/>
        </w:rPr>
        <w:t>ประจำปีงบประมาณ 2561</w:t>
      </w:r>
    </w:p>
    <w:p w:rsidR="0007489E" w:rsidRPr="0007489E" w:rsidRDefault="0007489E" w:rsidP="0007489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7489E" w:rsidRPr="0007489E" w:rsidRDefault="0007489E" w:rsidP="0007489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60"/>
          <w:szCs w:val="60"/>
        </w:rPr>
      </w:pPr>
    </w:p>
    <w:p w:rsidR="0007489E" w:rsidRPr="0007489E" w:rsidRDefault="0007489E" w:rsidP="0007489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60"/>
          <w:szCs w:val="60"/>
          <w:cs/>
        </w:rPr>
      </w:pPr>
      <w:r w:rsidRPr="0007489E">
        <w:rPr>
          <w:rFonts w:ascii="TH SarabunIT๙" w:eastAsia="Times New Roman" w:hAnsi="TH SarabunIT๙" w:cs="TH SarabunIT๙"/>
          <w:b/>
          <w:bCs/>
          <w:sz w:val="60"/>
          <w:szCs w:val="60"/>
          <w:cs/>
        </w:rPr>
        <w:t>ตาม</w:t>
      </w:r>
      <w:r w:rsidRPr="0007489E">
        <w:rPr>
          <w:rFonts w:ascii="TH SarabunIT๙" w:eastAsia="Times New Roman" w:hAnsi="TH SarabunIT๙" w:cs="TH SarabunIT๙" w:hint="cs"/>
          <w:b/>
          <w:bCs/>
          <w:sz w:val="60"/>
          <w:szCs w:val="60"/>
          <w:cs/>
        </w:rPr>
        <w:t>หลักเกณฑ์กระทรวงการคลังว่าด้วยมาตรฐานและหลักเกณฑ์ปฏิบัติการควบคุมภายในสำหรับหน่วยงานของรัฐ พ.ศ.2561</w:t>
      </w:r>
    </w:p>
    <w:p w:rsidR="0007489E" w:rsidRPr="0007489E" w:rsidRDefault="0007489E" w:rsidP="0007489E">
      <w:pPr>
        <w:keepNext/>
        <w:spacing w:before="240" w:after="60" w:line="240" w:lineRule="auto"/>
        <w:outlineLvl w:val="1"/>
        <w:rPr>
          <w:rFonts w:ascii="TH SarabunIT๙" w:eastAsia="Arial Unicode MS" w:hAnsi="TH SarabunIT๙" w:cs="TH SarabunIT๙"/>
          <w:sz w:val="60"/>
          <w:szCs w:val="60"/>
        </w:rPr>
      </w:pPr>
    </w:p>
    <w:p w:rsidR="0007489E" w:rsidRPr="0007489E" w:rsidRDefault="0007489E" w:rsidP="0007489E">
      <w:pPr>
        <w:spacing w:after="0" w:line="240" w:lineRule="auto"/>
        <w:jc w:val="center"/>
        <w:rPr>
          <w:rFonts w:ascii="TH SarabunIT๙" w:eastAsia="Arial Unicode MS" w:hAnsi="TH SarabunIT๙" w:cs="TH SarabunIT๙"/>
          <w:b/>
          <w:bCs/>
          <w:sz w:val="60"/>
          <w:szCs w:val="60"/>
        </w:rPr>
      </w:pPr>
      <w:r w:rsidRPr="0007489E">
        <w:rPr>
          <w:rFonts w:ascii="TH SarabunIT๙" w:eastAsia="Arial Unicode MS" w:hAnsi="TH SarabunIT๙" w:cs="TH SarabunIT๙" w:hint="cs"/>
          <w:b/>
          <w:bCs/>
          <w:sz w:val="60"/>
          <w:szCs w:val="60"/>
          <w:cs/>
        </w:rPr>
        <w:t>ระดับหน่วยงานย่อย</w:t>
      </w:r>
    </w:p>
    <w:p w:rsidR="0007489E" w:rsidRPr="0007489E" w:rsidRDefault="0007489E" w:rsidP="0007489E">
      <w:pPr>
        <w:spacing w:after="0" w:line="240" w:lineRule="auto"/>
        <w:jc w:val="center"/>
        <w:rPr>
          <w:rFonts w:ascii="TH SarabunIT๙" w:eastAsia="Arial Unicode MS" w:hAnsi="TH SarabunIT๙" w:cs="TH SarabunIT๙"/>
          <w:b/>
          <w:bCs/>
          <w:sz w:val="60"/>
          <w:szCs w:val="60"/>
          <w:cs/>
        </w:rPr>
      </w:pPr>
      <w:r>
        <w:rPr>
          <w:rFonts w:ascii="TH SarabunIT๙" w:eastAsia="Arial Unicode MS" w:hAnsi="TH SarabunIT๙" w:cs="TH SarabunIT๙" w:hint="cs"/>
          <w:b/>
          <w:bCs/>
          <w:sz w:val="60"/>
          <w:szCs w:val="60"/>
          <w:cs/>
        </w:rPr>
        <w:t>(กองคลัง</w:t>
      </w:r>
      <w:r w:rsidRPr="0007489E">
        <w:rPr>
          <w:rFonts w:ascii="TH SarabunIT๙" w:eastAsia="Arial Unicode MS" w:hAnsi="TH SarabunIT๙" w:cs="TH SarabunIT๙" w:hint="cs"/>
          <w:b/>
          <w:bCs/>
          <w:sz w:val="60"/>
          <w:szCs w:val="60"/>
          <w:cs/>
        </w:rPr>
        <w:t>)</w:t>
      </w:r>
    </w:p>
    <w:p w:rsidR="0007489E" w:rsidRPr="0007489E" w:rsidRDefault="0007489E" w:rsidP="0007489E">
      <w:pPr>
        <w:spacing w:after="0" w:line="240" w:lineRule="auto"/>
        <w:rPr>
          <w:rFonts w:ascii="TH SarabunIT๙" w:eastAsia="Arial Unicode MS" w:hAnsi="TH SarabunIT๙" w:cs="TH SarabunIT๙"/>
          <w:b/>
          <w:bCs/>
          <w:sz w:val="60"/>
          <w:szCs w:val="60"/>
        </w:rPr>
      </w:pPr>
    </w:p>
    <w:p w:rsidR="0007489E" w:rsidRPr="0007489E" w:rsidRDefault="0007489E" w:rsidP="0007489E">
      <w:pPr>
        <w:keepNext/>
        <w:spacing w:before="240" w:after="60" w:line="240" w:lineRule="auto"/>
        <w:ind w:left="1440"/>
        <w:outlineLvl w:val="1"/>
        <w:rPr>
          <w:rFonts w:ascii="TH SarabunIT๙" w:eastAsia="Arial Unicode MS" w:hAnsi="TH SarabunIT๙" w:cs="TH SarabunIT๙"/>
          <w:b/>
          <w:bCs/>
          <w:sz w:val="60"/>
          <w:szCs w:val="60"/>
          <w:cs/>
        </w:rPr>
      </w:pPr>
      <w:r w:rsidRPr="0007489E">
        <w:rPr>
          <w:rFonts w:ascii="TH SarabunIT๙" w:eastAsia="Arial Unicode MS" w:hAnsi="TH SarabunIT๙" w:cs="TH SarabunIT๙"/>
          <w:b/>
          <w:bCs/>
          <w:sz w:val="60"/>
          <w:szCs w:val="60"/>
          <w:cs/>
        </w:rPr>
        <w:t>องค์การบริหารส่วนตำบล</w:t>
      </w:r>
      <w:r w:rsidRPr="0007489E">
        <w:rPr>
          <w:rFonts w:ascii="TH SarabunIT๙" w:eastAsia="Arial Unicode MS" w:hAnsi="TH SarabunIT๙" w:cs="TH SarabunIT๙" w:hint="cs"/>
          <w:b/>
          <w:bCs/>
          <w:sz w:val="60"/>
          <w:szCs w:val="60"/>
          <w:cs/>
        </w:rPr>
        <w:t>สุโสะ</w:t>
      </w:r>
    </w:p>
    <w:p w:rsidR="0007489E" w:rsidRPr="0007489E" w:rsidRDefault="0007489E" w:rsidP="0007489E">
      <w:pPr>
        <w:spacing w:after="0" w:line="240" w:lineRule="auto"/>
        <w:jc w:val="center"/>
        <w:rPr>
          <w:rFonts w:ascii="TH SarabunIT๙" w:eastAsia="Times New Roman" w:hAnsi="TH SarabunIT๙" w:cs="TH SarabunIT๙"/>
          <w:sz w:val="60"/>
          <w:szCs w:val="60"/>
        </w:rPr>
      </w:pPr>
      <w:r w:rsidRPr="0007489E">
        <w:rPr>
          <w:rFonts w:ascii="TH SarabunIT๙" w:eastAsia="Arial Unicode MS" w:hAnsi="TH SarabunIT๙" w:cs="TH SarabunIT๙"/>
          <w:b/>
          <w:bCs/>
          <w:sz w:val="60"/>
          <w:szCs w:val="60"/>
          <w:cs/>
        </w:rPr>
        <w:t>อำเภอ</w:t>
      </w:r>
      <w:r w:rsidRPr="0007489E">
        <w:rPr>
          <w:rFonts w:ascii="TH SarabunIT๙" w:eastAsia="Arial Unicode MS" w:hAnsi="TH SarabunIT๙" w:cs="TH SarabunIT๙" w:hint="cs"/>
          <w:b/>
          <w:bCs/>
          <w:sz w:val="60"/>
          <w:szCs w:val="60"/>
          <w:cs/>
        </w:rPr>
        <w:t>ปะเหลียน</w:t>
      </w:r>
      <w:r w:rsidRPr="0007489E">
        <w:rPr>
          <w:rFonts w:ascii="TH SarabunIT๙" w:eastAsia="Arial Unicode MS" w:hAnsi="TH SarabunIT๙" w:cs="TH SarabunIT๙"/>
          <w:b/>
          <w:bCs/>
          <w:sz w:val="60"/>
          <w:szCs w:val="60"/>
          <w:cs/>
        </w:rPr>
        <w:t>จังหวัด</w:t>
      </w:r>
      <w:r w:rsidRPr="0007489E">
        <w:rPr>
          <w:rFonts w:ascii="TH SarabunIT๙" w:eastAsia="Arial Unicode MS" w:hAnsi="TH SarabunIT๙" w:cs="TH SarabunIT๙" w:hint="cs"/>
          <w:b/>
          <w:bCs/>
          <w:sz w:val="60"/>
          <w:szCs w:val="60"/>
          <w:cs/>
        </w:rPr>
        <w:t>ตรัง</w:t>
      </w:r>
    </w:p>
    <w:p w:rsidR="009D6A50" w:rsidRDefault="009D6A50" w:rsidP="0007489E">
      <w:pPr>
        <w:tabs>
          <w:tab w:val="left" w:pos="1418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9D6A50" w:rsidRDefault="009D6A50" w:rsidP="0007489E">
      <w:pPr>
        <w:tabs>
          <w:tab w:val="left" w:pos="1418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tabs>
          <w:tab w:val="left" w:pos="1418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 w:rsidRPr="0007489E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lastRenderedPageBreak/>
        <w:t>คำนำ</w:t>
      </w:r>
    </w:p>
    <w:p w:rsidR="0007489E" w:rsidRPr="0007489E" w:rsidRDefault="0007489E" w:rsidP="0007489E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07489E" w:rsidRPr="0007489E" w:rsidRDefault="0007489E" w:rsidP="0007489E">
      <w:pPr>
        <w:tabs>
          <w:tab w:val="left" w:pos="1418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28"/>
          <w:szCs w:val="32"/>
        </w:rPr>
      </w:pPr>
      <w:r w:rsidRPr="0007489E">
        <w:rPr>
          <w:rFonts w:ascii="TH SarabunIT๙" w:eastAsia="Times New Roman" w:hAnsi="TH SarabunIT๙" w:cs="TH SarabunIT๙"/>
          <w:sz w:val="28"/>
          <w:szCs w:val="32"/>
          <w:cs/>
        </w:rPr>
        <w:tab/>
      </w:r>
      <w:r w:rsidRPr="0007489E">
        <w:rPr>
          <w:rFonts w:ascii="TH SarabunIT๙" w:eastAsia="Times New Roman" w:hAnsi="TH SarabunIT๙" w:cs="TH SarabunIT๙" w:hint="cs"/>
          <w:sz w:val="28"/>
          <w:szCs w:val="32"/>
          <w:cs/>
        </w:rPr>
        <w:t>ด้วยพระราชบัญญัติวินัยการเงินการคลังของรัฐ พ.ศ.2561 มีผลบังคับใช้เมื่อวันที่ 20 เมษายน 2561 โดยมาตรา 79 บัญญัติให้หน่วยงานของรัฐให้มีการตรวจสอบภายใน การควบคุมภายในและการบริหารจัดการความเสี่ยง โดยให้ถือปฏิบัติตามมาตรฐานและหลักเกณฑ์ที่กระทรวงการคลังกำหนด</w:t>
      </w:r>
    </w:p>
    <w:p w:rsidR="0007489E" w:rsidRPr="0007489E" w:rsidRDefault="0007489E" w:rsidP="0007489E">
      <w:pPr>
        <w:tabs>
          <w:tab w:val="left" w:pos="1418"/>
        </w:tabs>
        <w:spacing w:before="240" w:after="0" w:line="240" w:lineRule="auto"/>
        <w:jc w:val="thaiDistribute"/>
        <w:rPr>
          <w:rFonts w:ascii="TH SarabunIT๙" w:eastAsia="Times New Roman" w:hAnsi="TH SarabunIT๙" w:cs="TH SarabunIT๙"/>
          <w:sz w:val="36"/>
          <w:szCs w:val="36"/>
          <w:cs/>
        </w:rPr>
      </w:pPr>
      <w:r w:rsidRPr="0007489E">
        <w:rPr>
          <w:rFonts w:ascii="TH SarabunIT๙" w:eastAsia="Times New Roman" w:hAnsi="TH SarabunIT๙" w:cs="TH SarabunIT๙"/>
          <w:sz w:val="32"/>
          <w:szCs w:val="32"/>
          <w:cs/>
        </w:rPr>
        <w:tab/>
        <w:t>องค์การบริหารส่วนตำบล</w:t>
      </w:r>
      <w:r w:rsidRPr="0007489E">
        <w:rPr>
          <w:rFonts w:ascii="TH SarabunIT๙" w:eastAsia="Times New Roman" w:hAnsi="TH SarabunIT๙" w:cs="TH SarabunIT๙" w:hint="cs"/>
          <w:sz w:val="32"/>
          <w:szCs w:val="32"/>
          <w:cs/>
        </w:rPr>
        <w:t>สุโสะ</w:t>
      </w:r>
      <w:r w:rsidRPr="0007489E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ได้ติดตามประเมินระบบการควบคุมภายในตามระเบียบฯ ข้อ ๖ (งวดวันที่ ๑ ตุลาคม ๒๕</w:t>
      </w:r>
      <w:r w:rsidRPr="0007489E">
        <w:rPr>
          <w:rFonts w:ascii="TH SarabunIT๙" w:eastAsia="Times New Roman" w:hAnsi="TH SarabunIT๙" w:cs="TH SarabunIT๙" w:hint="cs"/>
          <w:sz w:val="32"/>
          <w:szCs w:val="32"/>
          <w:cs/>
        </w:rPr>
        <w:t>60</w:t>
      </w:r>
      <w:r w:rsidRPr="0007489E">
        <w:rPr>
          <w:rFonts w:ascii="TH SarabunIT๙" w:eastAsia="Times New Roman" w:hAnsi="TH SarabunIT๙" w:cs="TH SarabunIT๙"/>
          <w:sz w:val="28"/>
          <w:szCs w:val="32"/>
          <w:cs/>
        </w:rPr>
        <w:t xml:space="preserve"> ถึงวันที่ ๓๐ กันยายน ๒๕</w:t>
      </w:r>
      <w:r w:rsidRPr="0007489E">
        <w:rPr>
          <w:rFonts w:ascii="TH SarabunIT๙" w:eastAsia="Times New Roman" w:hAnsi="TH SarabunIT๙" w:cs="TH SarabunIT๙" w:hint="cs"/>
          <w:sz w:val="28"/>
          <w:szCs w:val="32"/>
          <w:cs/>
        </w:rPr>
        <w:t>61</w:t>
      </w:r>
      <w:r w:rsidRPr="0007489E">
        <w:rPr>
          <w:rFonts w:ascii="TH SarabunIT๙" w:eastAsia="Times New Roman" w:hAnsi="TH SarabunIT๙" w:cs="TH SarabunIT๙"/>
          <w:sz w:val="28"/>
          <w:szCs w:val="32"/>
          <w:cs/>
        </w:rPr>
        <w:t>) เพื่อใช้เป็นแนวทางควบคุมการปฏิบัติราชการขององค์การบริหารส่วนตำบล</w:t>
      </w:r>
      <w:r w:rsidRPr="0007489E">
        <w:rPr>
          <w:rFonts w:ascii="TH SarabunIT๙" w:eastAsia="Times New Roman" w:hAnsi="TH SarabunIT๙" w:cs="TH SarabunIT๙" w:hint="cs"/>
          <w:sz w:val="28"/>
          <w:szCs w:val="32"/>
          <w:cs/>
        </w:rPr>
        <w:t>สุโสะ</w:t>
      </w:r>
      <w:r w:rsidRPr="0007489E">
        <w:rPr>
          <w:rFonts w:ascii="TH SarabunIT๙" w:eastAsia="Times New Roman" w:hAnsi="TH SarabunIT๙" w:cs="TH SarabunIT๙"/>
          <w:sz w:val="28"/>
          <w:szCs w:val="32"/>
          <w:cs/>
        </w:rPr>
        <w:t xml:space="preserve"> ให้ถูกต้องตามกฎหมาย ระเบียบ ข้อบังคับมติคณะรัฐมนตรี และนโยบาย ซึ่งรวมถึงระเบียบปฏิบัติของฝ่ายบริหาร สามารถลดความผิดพลาด ความเสียหาย การรั่วไหล  การสิ้นเปลือง หรือการทุจริต ได้อย่างมีประสิทธิภาพและประสิทธิผล</w:t>
      </w:r>
    </w:p>
    <w:p w:rsidR="0007489E" w:rsidRPr="0007489E" w:rsidRDefault="0007489E" w:rsidP="0007489E">
      <w:pPr>
        <w:spacing w:after="0" w:line="240" w:lineRule="auto"/>
        <w:ind w:firstLine="1134"/>
        <w:jc w:val="thaiDistribute"/>
        <w:rPr>
          <w:rFonts w:ascii="TH SarabunIT๙" w:eastAsia="Times New Roman" w:hAnsi="TH SarabunIT๙" w:cs="TH SarabunIT๙"/>
          <w:sz w:val="36"/>
          <w:szCs w:val="36"/>
        </w:rPr>
      </w:pPr>
    </w:p>
    <w:p w:rsidR="0007489E" w:rsidRPr="0007489E" w:rsidRDefault="0007489E" w:rsidP="0007489E">
      <w:pPr>
        <w:spacing w:after="0" w:line="240" w:lineRule="auto"/>
        <w:ind w:firstLine="1134"/>
        <w:jc w:val="thaiDistribute"/>
        <w:rPr>
          <w:rFonts w:ascii="TH SarabunIT๙" w:eastAsia="Times New Roman" w:hAnsi="TH SarabunIT๙" w:cs="TH SarabunIT๙"/>
          <w:sz w:val="36"/>
          <w:szCs w:val="36"/>
        </w:rPr>
      </w:pPr>
      <w:r w:rsidRPr="0007489E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07489E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07489E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07489E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07489E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07489E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07489E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07489E">
        <w:rPr>
          <w:rFonts w:ascii="TH SarabunIT๙" w:eastAsia="Times New Roman" w:hAnsi="TH SarabunIT๙" w:cs="TH SarabunIT๙"/>
          <w:sz w:val="36"/>
          <w:szCs w:val="36"/>
          <w:cs/>
        </w:rPr>
        <w:tab/>
      </w:r>
    </w:p>
    <w:p w:rsidR="0007489E" w:rsidRPr="0007489E" w:rsidRDefault="0007489E" w:rsidP="0007489E">
      <w:pPr>
        <w:spacing w:after="0" w:line="240" w:lineRule="auto"/>
        <w:ind w:firstLine="1134"/>
        <w:jc w:val="thaiDistribute"/>
        <w:rPr>
          <w:rFonts w:ascii="TH SarabunIT๙" w:eastAsia="Times New Roman" w:hAnsi="TH SarabunIT๙" w:cs="TH SarabunIT๙"/>
          <w:sz w:val="36"/>
          <w:szCs w:val="36"/>
        </w:rPr>
      </w:pPr>
    </w:p>
    <w:p w:rsidR="0007489E" w:rsidRPr="0007489E" w:rsidRDefault="0007489E" w:rsidP="0007489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07489E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                                    นาย</w:t>
      </w:r>
      <w:r w:rsidRPr="0007489E">
        <w:rPr>
          <w:rFonts w:ascii="TH SarabunIT๙" w:eastAsia="Times New Roman" w:hAnsi="TH SarabunIT๙" w:cs="TH SarabunIT๙" w:hint="cs"/>
          <w:sz w:val="32"/>
          <w:szCs w:val="32"/>
          <w:cs/>
        </w:rPr>
        <w:t>สมคิด  รองเดช</w:t>
      </w:r>
    </w:p>
    <w:p w:rsidR="0007489E" w:rsidRPr="0007489E" w:rsidRDefault="0007489E" w:rsidP="0007489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7489E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Pr="0007489E">
        <w:rPr>
          <w:rFonts w:ascii="TH SarabunIT๙" w:eastAsia="Times New Roman" w:hAnsi="TH SarabunIT๙" w:cs="TH SarabunIT๙" w:hint="cs"/>
          <w:sz w:val="32"/>
          <w:szCs w:val="32"/>
          <w:cs/>
        </w:rPr>
        <w:t>สุโสะ</w:t>
      </w:r>
    </w:p>
    <w:p w:rsidR="0007489E" w:rsidRPr="0007489E" w:rsidRDefault="0007489E" w:rsidP="0007489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7489E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07489E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07489E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07489E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07489E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07489E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  วันที่  29  พฤศจิกายน  2561</w:t>
      </w:r>
    </w:p>
    <w:p w:rsidR="0007489E" w:rsidRPr="0007489E" w:rsidRDefault="0007489E" w:rsidP="0007489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07489E" w:rsidRPr="0007489E" w:rsidRDefault="0007489E" w:rsidP="0007489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07489E" w:rsidRPr="0007489E" w:rsidRDefault="0007489E" w:rsidP="0007489E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07489E" w:rsidRPr="0007489E" w:rsidRDefault="0007489E" w:rsidP="0007489E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7489E" w:rsidRPr="0007489E" w:rsidRDefault="0007489E" w:rsidP="0007489E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7489E" w:rsidRPr="0007489E" w:rsidRDefault="0007489E" w:rsidP="0007489E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7489E" w:rsidRPr="0007489E" w:rsidRDefault="0007489E" w:rsidP="0007489E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7489E" w:rsidRPr="0007489E" w:rsidRDefault="0007489E" w:rsidP="0007489E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7489E" w:rsidRPr="0007489E" w:rsidRDefault="0007489E" w:rsidP="0007489E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7489E" w:rsidRPr="0007489E" w:rsidRDefault="0007489E" w:rsidP="0007489E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7489E" w:rsidRPr="0007489E" w:rsidRDefault="0007489E" w:rsidP="0007489E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7489E" w:rsidRPr="0007489E" w:rsidRDefault="0007489E" w:rsidP="0007489E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7489E" w:rsidRPr="0007489E" w:rsidRDefault="0007489E" w:rsidP="0007489E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7489E" w:rsidRPr="0007489E" w:rsidRDefault="0007489E" w:rsidP="0007489E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7489E" w:rsidRPr="0007489E" w:rsidRDefault="0007489E" w:rsidP="0007489E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7489E" w:rsidRPr="0007489E" w:rsidRDefault="0007489E" w:rsidP="0007489E">
      <w:pPr>
        <w:spacing w:after="0" w:line="240" w:lineRule="auto"/>
        <w:rPr>
          <w:rFonts w:ascii="Angsana New" w:eastAsia="Times New Roman" w:hAnsi="Angsana New" w:cs="Angsana New"/>
          <w:sz w:val="32"/>
        </w:rPr>
      </w:pPr>
    </w:p>
    <w:p w:rsidR="0007489E" w:rsidRPr="0007489E" w:rsidRDefault="0007489E" w:rsidP="0007489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Default="0007489E" w:rsidP="0007489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9D6A50" w:rsidRDefault="009D6A50" w:rsidP="0007489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9D6A50" w:rsidRPr="0007489E" w:rsidRDefault="009D6A50" w:rsidP="0007489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 w:rsidRPr="0007489E"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lastRenderedPageBreak/>
        <w:t>สารบัญ</w:t>
      </w:r>
    </w:p>
    <w:p w:rsidR="0007489E" w:rsidRPr="0007489E" w:rsidRDefault="0007489E" w:rsidP="0007489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Default="00382E27" w:rsidP="00382E2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เรื่อง</w:t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ab/>
      </w:r>
      <w:r w:rsidR="0007489E" w:rsidRPr="0007489E"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หน้า</w:t>
      </w:r>
    </w:p>
    <w:p w:rsidR="00382E27" w:rsidRDefault="00382E27" w:rsidP="00382E2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82E27">
        <w:rPr>
          <w:rFonts w:ascii="TH SarabunIT๙" w:eastAsia="Times New Roman" w:hAnsi="TH SarabunIT๙" w:cs="TH SarabunIT๙" w:hint="cs"/>
          <w:sz w:val="32"/>
          <w:szCs w:val="32"/>
          <w:cs/>
        </w:rPr>
        <w:t>แบบ ปค.4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1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6</w:t>
      </w:r>
    </w:p>
    <w:p w:rsidR="00382E27" w:rsidRPr="00382E27" w:rsidRDefault="00382E27" w:rsidP="00382E2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แบบ ปค.5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7 - 12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382E27" w:rsidRPr="00382E27" w:rsidRDefault="00382E27" w:rsidP="009D6A50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82E2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lastRenderedPageBreak/>
        <w:t>1</w:t>
      </w:r>
    </w:p>
    <w:p w:rsidR="009D6A50" w:rsidRPr="009D6A50" w:rsidRDefault="009D6A50" w:rsidP="009D6A50">
      <w:pPr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D6A50">
        <w:rPr>
          <w:rFonts w:ascii="TH SarabunIT๙" w:eastAsia="Times New Roman" w:hAnsi="TH SarabunIT๙" w:cs="TH SarabunIT๙"/>
          <w:sz w:val="32"/>
          <w:szCs w:val="32"/>
          <w:cs/>
        </w:rPr>
        <w:t>แบบ ป</w:t>
      </w:r>
      <w:r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t>ค</w:t>
      </w:r>
      <w:r w:rsidRPr="009D6A50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กองคลัง</w:t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องค์การบริหารส่วนตำบล</w:t>
      </w: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สุโสะ</w:t>
      </w: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รายงานผลการประเมินองค์ประกอบของการควบคุมภายใน</w:t>
      </w: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ณ  วันที่  </w:t>
      </w: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29</w:t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เดือน </w:t>
      </w: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พฤศจิกายน</w:t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พ.ศ. ๒๕</w:t>
      </w: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61</w:t>
      </w: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sz w:val="16"/>
          <w:szCs w:val="16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5"/>
        <w:gridCol w:w="4785"/>
      </w:tblGrid>
      <w:tr w:rsidR="009D6A50" w:rsidRPr="009D6A50" w:rsidTr="00A56987">
        <w:tc>
          <w:tcPr>
            <w:tcW w:w="4575" w:type="dxa"/>
          </w:tcPr>
          <w:p w:rsidR="009D6A50" w:rsidRPr="009D6A50" w:rsidRDefault="009D6A50" w:rsidP="009D6A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785" w:type="dxa"/>
          </w:tcPr>
          <w:p w:rsidR="009D6A50" w:rsidRPr="009D6A50" w:rsidRDefault="009D6A50" w:rsidP="009D6A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9D6A50" w:rsidRPr="009D6A50" w:rsidTr="00A56987">
        <w:tc>
          <w:tcPr>
            <w:tcW w:w="4575" w:type="dxa"/>
          </w:tcPr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กองคลัง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๑. สภาพแวดล้อมการควบคุม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1.1 </w:t>
            </w: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กิจกรรมการเงินและบัญชี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เป็นความเสี่ยงที่เกิดจากสภาพแวดล้อมภายใน เนื่องจาก</w:t>
            </w: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ระเบียบเกี่ยวกับการเงินและบัญชีมีความซับซ้อน การจัดทำข้อมูลยังไม่ครบถ้วนตามหลักเกณฑ์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๑.๒  กิจกรรมการจัดเก็บรายได้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เป็นความเสี่ยงที่เกิดจากสภาพแวดล้อมภายนอก  คือ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ประชาชนผู้เสียภาษีไม่เข้าใจการชำระภาษีและค่าธรรมเนียมต่างๆ 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ไม่ทราบกำหนดเวลาในการชำระภาษี  ทำให้มีลูกหนี้ค้างชำระจำนวนมาก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ประชาชนไม่มายื่นแบบชำระภาษีแม้เจ้าหน้าที่ออกสำรวจภาษีแล้ว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๑</w:t>
            </w: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  <w:t>.</w:t>
            </w: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๓กิจกรรมการจัดซื้อจัดจ้าง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เป็นความเสี่ยงที่เกิดจากสภาพแวดล้อมภายใน คือ 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การจัดซื้อ/จัดจ้างบางครั้งทำอย่างเร่งด่วน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การจัดซื้อจัดจ้างการตีและความเข้าใจความระเบียบข้อกฎหมายที่ไม่ชัดเจน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และความเสี่ยงที่เกิดจากสภาพแวดล้อมภายนอก คือ 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การจัดซื้อจัดจ้างเป็นรายเก่ารายเดิมทำให้เกิดการไม่ประหยัดงบประมาณ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๑.</w:t>
            </w: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4</w:t>
            </w: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  กิจกรรมการตรวจฎีกาก่อนการอนุมัติเบิกจ่ายเงินงบประมาณ 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เป็นความเสี่ยงที่เกิดขึ้นจากสภาพแวดล้อมภายใน  เอกสารประกอบฎีกาไม่ครบถ้วนการลงลายมือชื่อไม่ครบถ้วน ทำให้เบิกจ่ายล้าช้าเนื่องจากเจ้าหน้าที่ไม่ได้ตรวจสอบเอกสารประกอบฎีกาให้ครบถ้วน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1.5  กิจกรรมทะเบียนพาณิชย์ 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 เป็นความเสี่ยงที่เกิดจากสภาพแวดล้อมภายนอก การแจ้งข้อมูลของผู้ประกอบการเป็นข้อมูลเท็จ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การจัดทำข้อมูลยังไม่ครบถ้วนตามหลักเกณฑ์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85" w:type="dxa"/>
          </w:tcPr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กองคลัง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ผลการประเมิน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14"/>
                <w:sz w:val="32"/>
                <w:szCs w:val="32"/>
                <w:cs/>
              </w:rPr>
            </w:pPr>
            <w:r w:rsidRPr="009D6A50">
              <w:rPr>
                <w:rFonts w:ascii="TH SarabunIT๙" w:eastAsia="Times New Roman" w:hAnsi="TH SarabunIT๙" w:cs="TH SarabunIT๙" w:hint="cs"/>
                <w:spacing w:val="-14"/>
                <w:sz w:val="32"/>
                <w:szCs w:val="32"/>
                <w:cs/>
              </w:rPr>
              <w:t>กอง</w:t>
            </w:r>
            <w:r w:rsidRPr="009D6A50">
              <w:rPr>
                <w:rFonts w:ascii="TH SarabunIT๙" w:eastAsia="Times New Roman" w:hAnsi="TH SarabunIT๙" w:cs="TH SarabunIT๙"/>
                <w:spacing w:val="-14"/>
                <w:sz w:val="32"/>
                <w:szCs w:val="32"/>
                <w:cs/>
              </w:rPr>
              <w:t xml:space="preserve">คลัง แบ่งโครงสร้างและการปฏิบัติงานออกเป็น </w:t>
            </w:r>
            <w:r w:rsidRPr="009D6A50">
              <w:rPr>
                <w:rFonts w:ascii="TH SarabunIT๙" w:eastAsia="Times New Roman" w:hAnsi="TH SarabunIT๙" w:cs="TH SarabunIT๙" w:hint="cs"/>
                <w:spacing w:val="-14"/>
                <w:sz w:val="32"/>
                <w:szCs w:val="32"/>
                <w:cs/>
              </w:rPr>
              <w:t>5</w:t>
            </w:r>
            <w:r w:rsidRPr="009D6A50">
              <w:rPr>
                <w:rFonts w:ascii="TH SarabunIT๙" w:eastAsia="Times New Roman" w:hAnsi="TH SarabunIT๙" w:cs="TH SarabunIT๙"/>
                <w:spacing w:val="-14"/>
                <w:sz w:val="32"/>
                <w:szCs w:val="32"/>
                <w:cs/>
              </w:rPr>
              <w:t xml:space="preserve"> งาน</w:t>
            </w:r>
            <w:r w:rsidRPr="009D6A50">
              <w:rPr>
                <w:rFonts w:ascii="TH SarabunIT๙" w:eastAsia="Times New Roman" w:hAnsi="TH SarabunIT๙" w:cs="TH SarabunIT๙"/>
                <w:spacing w:val="-14"/>
                <w:sz w:val="32"/>
                <w:szCs w:val="32"/>
              </w:rPr>
              <w:t xml:space="preserve"> 1</w:t>
            </w:r>
            <w:r w:rsidRPr="009D6A50">
              <w:rPr>
                <w:rFonts w:ascii="TH SarabunIT๙" w:eastAsia="Times New Roman" w:hAnsi="TH SarabunIT๙" w:cs="TH SarabunIT๙" w:hint="cs"/>
                <w:spacing w:val="-14"/>
                <w:sz w:val="32"/>
                <w:szCs w:val="32"/>
                <w:cs/>
              </w:rPr>
              <w:t>. งานการเงิน 2. งานบัญชี</w:t>
            </w:r>
            <w:r w:rsidRPr="009D6A50">
              <w:rPr>
                <w:rFonts w:ascii="TH SarabunIT๙" w:eastAsia="Times New Roman" w:hAnsi="TH SarabunIT๙" w:cs="TH SarabunIT๙"/>
                <w:spacing w:val="-14"/>
                <w:sz w:val="32"/>
                <w:szCs w:val="32"/>
              </w:rPr>
              <w:t xml:space="preserve"> 3.</w:t>
            </w:r>
            <w:r w:rsidRPr="009D6A50">
              <w:rPr>
                <w:rFonts w:ascii="TH SarabunIT๙" w:eastAsia="Times New Roman" w:hAnsi="TH SarabunIT๙" w:cs="TH SarabunIT๙" w:hint="cs"/>
                <w:spacing w:val="-14"/>
                <w:sz w:val="32"/>
                <w:szCs w:val="32"/>
                <w:cs/>
              </w:rPr>
              <w:t xml:space="preserve"> งานพัฒนาและจัดเก็บรายได้ 4. งานทะเบียนทรัพย์สินและพัสดุ 5. งานทะเบียนพาณิชย์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ากการวิเคราะห์ผลตามองค์ประกอบของมาตรฐานการควบคุมภายในตามระเบียบคณะกรรมการตรวจเงินแผ่นดินว่าด้วยการกำหนดมาตรฐานการควบคุมภายใน พ.ศ. ๒๕๔๔ พบความเสี่ยงใน </w:t>
            </w: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6 กิจกรรม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คือ งานพัสดุ (การจัดซื้อจัดจ้าง) ๒. งานการเงินและบัญชี ๓. งานจัดเก็บรายได้</w:t>
            </w: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4.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ตรวจฎีกาก่อนการอนุมัติเบิกจ่ายเงินงบประมาณ </w:t>
            </w: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5. งานทะเบียนพาณิชย์6. กิจกรรมการบันทึกข้อมูลในระบบ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</w:rPr>
              <w:t>e-lass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จากการติดตามผลตามแบบรายงานการปฏิบัติตาม พบว่า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๑. กิจกรรมการเงินและบัญชี มีการควบคุมที่เพียงพอแล้ว บรรลุวัตถุประสงค์ของการควบคุม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โดย อบต. ได้ดำเนินการ คือ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pacing w:val="-10"/>
                <w:sz w:val="32"/>
                <w:szCs w:val="32"/>
                <w:cs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  <w:cs/>
              </w:rPr>
              <w:t xml:space="preserve"> มีการตรวจสอบการทำบัญชีให้ละเอียดและรอบคอบตลอดจนมีการควบคุมให้มีการบันทึกบัญชีทุกวัน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 xml:space="preserve">2. </w:t>
            </w:r>
            <w:r w:rsidRPr="009D6A50">
              <w:rPr>
                <w:rFonts w:ascii="TH SarabunIT๙" w:eastAsia="Times New Roman" w:hAnsi="TH SarabunIT๙" w:cs="TH SarabunIT๙"/>
                <w:b/>
                <w:bCs/>
                <w:spacing w:val="-10"/>
                <w:sz w:val="32"/>
                <w:szCs w:val="32"/>
                <w:cs/>
              </w:rPr>
              <w:t xml:space="preserve">กิจกรรมการจัดเก็บรายได้มีการควบคุมที่เพียงพอแล้ว บรรลุวัตถุประสงค์ของการควบคุม </w:t>
            </w:r>
            <w:r w:rsidRPr="009D6A50"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  <w:cs/>
              </w:rPr>
              <w:t>โดย อบต.ได้ดำเนินการ คือ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pacing w:val="-10"/>
                <w:sz w:val="32"/>
                <w:szCs w:val="32"/>
                <w:cs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  <w:cs/>
              </w:rPr>
              <w:t>ประชาสัมพันธ์ความรู้เกี่ยวกับการชำระภาษี  ให้แก่ประชาชนในพื้นที่ได้รับทราบ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pacing w:val="-10"/>
                <w:sz w:val="32"/>
                <w:szCs w:val="32"/>
                <w:cs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  <w:cs/>
              </w:rPr>
              <w:t>กำชับเจ้าหน้าที่หมั่นตรวจติดตามผู้ค้างชำระภาษี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pacing w:val="-10"/>
                <w:sz w:val="32"/>
                <w:szCs w:val="32"/>
                <w:cs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  <w:cs/>
              </w:rPr>
              <w:t>ให้บริการจัดเก็บภาษีนอกสถานที่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pacing w:val="-10"/>
                <w:sz w:val="32"/>
                <w:szCs w:val="32"/>
                <w:cs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  <w:cs/>
              </w:rPr>
              <w:t>จัดระบบการจัดซื้อจัดจ้างโดยเพิ่มการประชาสัมพันธ์ให้มากขึ้นเพื่อจะได้มีผู้รับจ้างหลาย ๆ คน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 w:hint="cs"/>
                <w:spacing w:val="-10"/>
                <w:sz w:val="32"/>
                <w:szCs w:val="32"/>
                <w:cs/>
              </w:rPr>
              <w:t>จัดส่งเจ้าหน้าที่เข้ารับการอบรม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</w:rPr>
            </w:pP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</w:rPr>
            </w:pP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</w:rPr>
            </w:pPr>
          </w:p>
        </w:tc>
      </w:tr>
    </w:tbl>
    <w:p w:rsidR="009D6A50" w:rsidRPr="009D6A50" w:rsidRDefault="009D6A50" w:rsidP="009D6A50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lastRenderedPageBreak/>
        <w:t>2</w:t>
      </w:r>
    </w:p>
    <w:p w:rsidR="009D6A50" w:rsidRPr="009D6A50" w:rsidRDefault="009D6A50" w:rsidP="009D6A50">
      <w:pPr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D6A50">
        <w:rPr>
          <w:rFonts w:ascii="TH SarabunIT๙" w:eastAsia="Times New Roman" w:hAnsi="TH SarabunIT๙" w:cs="TH SarabunIT๙"/>
          <w:sz w:val="32"/>
          <w:szCs w:val="32"/>
          <w:cs/>
        </w:rPr>
        <w:t>แบบ ป</w:t>
      </w:r>
      <w:r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t>ค</w:t>
      </w:r>
      <w:r w:rsidRPr="009D6A50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กองคลัง</w:t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องค์การบริหารส่วนตำบล</w:t>
      </w: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สุโสะ</w:t>
      </w: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รายงานผลการประเมินองค์ประกอบของการควบคุมภายใน</w:t>
      </w: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ณ  วันที่  </w:t>
      </w: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29</w:t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เดือน </w:t>
      </w: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พฤศจิกายน</w:t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พ.ศ. ๒๕</w:t>
      </w: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61</w:t>
      </w: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sz w:val="16"/>
          <w:szCs w:val="16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5"/>
        <w:gridCol w:w="4785"/>
      </w:tblGrid>
      <w:tr w:rsidR="009D6A50" w:rsidRPr="009D6A50" w:rsidTr="00A56987">
        <w:tc>
          <w:tcPr>
            <w:tcW w:w="4575" w:type="dxa"/>
            <w:shd w:val="clear" w:color="auto" w:fill="auto"/>
          </w:tcPr>
          <w:p w:rsidR="009D6A50" w:rsidRPr="009D6A50" w:rsidRDefault="009D6A50" w:rsidP="009D6A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785" w:type="dxa"/>
            <w:shd w:val="clear" w:color="auto" w:fill="auto"/>
          </w:tcPr>
          <w:p w:rsidR="009D6A50" w:rsidRPr="009D6A50" w:rsidRDefault="009D6A50" w:rsidP="009D6A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9D6A50" w:rsidRPr="009D6A50" w:rsidTr="00A56987">
        <w:tc>
          <w:tcPr>
            <w:tcW w:w="4575" w:type="dxa"/>
            <w:shd w:val="clear" w:color="auto" w:fill="auto"/>
          </w:tcPr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1.6กิจกรรมการบันทึกข้อมูลในระบบ (</w:t>
            </w: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  <w:t>E-LASS</w:t>
            </w: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)</w:t>
            </w: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เป็นความเสี่ยงที่เกิดจากสภาพแวดล้อมภายในคือ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 ผู้ปฏิบัติงานทำงานในห้วงเวลาที่กำหนด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 ผู้ปฏิบัติงานขาดความรู้ ความเข้าใจในระบบการปฏิบัติงาน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 ผู้ปฏิบัติงานไม่ได้สำรองข้อมูลไว้เพิ่มเติม ทำให้บางครั้งข้อมูลขาดหาย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ความเสี่ยงที่เกิดจากสภาพแวดล้อมภายนอกคือ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ระบบ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e-lass </w:t>
            </w: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มีการปรับปรุงระบบอย่างต่อเนื่อง และมีแนวทางปฏิบัติที่ซับซ้อน ทำให้การปฏิบัติงานเปลี่ยนแปลงให้ผู้ปฏิบัติงานไม่เข้าใจ การปฏิบัติงานไม่ถูกต้อง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๒. การประเมินความเสี่ยง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๒.๑  การเงินและบัญชี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เจ้าหน้าที่ลงบัญชีผิดประเภทและไม่ทราบแหล่งที่มาของเงินรายได้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 ระเบียบเกี่ยวกับการเงินและบัญชีมีความซับซ้อน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๒.๒  การจัดเก็บรายได้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ประชาชนผู้เสียภาษีไม่เข้าใจการชำระภาษีและ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ค่าธรรมเนียมต่างๆ ประกอบกับไม่ทราบกำหนดเวลาในการชำระภาษี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มีลูกหนี้ค้างชำระจำนวนมาก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ประชาชน</w:t>
            </w: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ไม่มายื่นชำระภาษีแม้จะมีการออกสำรวจแล้วก็ตาม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๒.๓ กิจกรรมการจัดซื้อจัดจ้าง  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การจัดซื้อ/จัดจ้างบางครั้งทำอย่างเร่งด่วนทำให้การทำงานไม่รอบคอบ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การจัดซื้อจัดจ้างผู้รับเหมาเป็นรายเก่ารายเดิมทำให้เกิดการไม่ประหยัดงบประมาณ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ความใจและการตีความกฎหมายไม่ชัดเจน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85" w:type="dxa"/>
            <w:shd w:val="clear" w:color="auto" w:fill="auto"/>
          </w:tcPr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๓.กิจกรรมการจัดซื้อจัดจ้างมีการควบคุมที่เพียงพอแล้ว บรรลุวัตถุประสงค์ของการควบคุม 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โดย อบต. ได้ดำเนินการ คือ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การจัดซื้อจัดจ้างกรณีเร่งด่วนควรแจ้งเจ้าหน้าที่ด้วยวาจาก่อน  เพื่อจะได้จัดทำคำสั่ง เลขที่การสั่งจ้าง 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จัดระบบการจัดซื้อจัดจ้างโดยเพิ่มการประชาสัมพันธ์ให้มากขึ้นเพื่อจะได้มีผู้รับจ้างหลาย ๆ คน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จัดส่งเจ้าหน้าที่เข้ารับการอบรม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. กิจกรรมการตรวจฎีกาก่อนการอนุมัติเบิกจ่ายเงินงบประมาณ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อบต.ได้ดำเนินการดังต่อไปนี้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ให้เจ้าหน้าที่ตรวจสอบเอกสารประกอบฎีกาให้ ถูกต้องและตรวจสอบการลงลายมือชื่อให้ครบถ้วน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ติดตามและประเมินผลการตรวจฎีกาก่อนเสนอขออนุมัติเบิกจ่าย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5. กิจกรรมทะเบียนพาณิชย์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อบต.ได้ดำเนินการดังต่อไปนี้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 เจ้าหน้าที่ต้องออกตรวจสถานประกอบการ เพื่อให้ได้ข้อมูลที่เป็นจริง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 ประชาสัมพันธ์การมาขอจดทะเบียนพาณิชย์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6. </w:t>
            </w: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กิจกรรมการบันทึกข้อมูลในระบบ (</w:t>
            </w: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E-LASS</w:t>
            </w: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มีการควบคุมที่เพียงพอ โดยการดำเนินการดังนี้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แจ้งแนวทางปฏิบัติงานในระบบ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</w:rPr>
              <w:t>e-lass</w:t>
            </w: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ให้เจ้าหน้าที่ผู้ปฏิบัติทราบอย่างต่อเนื่อง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 ส่งผู้ปฏิบัติงานเข้ารับการฝึกอบรมเพื่อพัฒนาทักษะในการใช้ระบบ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 กำชับให้ผู้ปฏิบัติงานต้องสำรองข้อมูลไว้เพื่อลดความเสียหายของข้อมูล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</w:rPr>
            </w:pP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</w:rPr>
            </w:pP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</w:rPr>
            </w:pP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</w:rPr>
            </w:pP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</w:rPr>
            </w:pP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</w:rPr>
            </w:pP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  <w:cs/>
              </w:rPr>
            </w:pPr>
          </w:p>
        </w:tc>
      </w:tr>
    </w:tbl>
    <w:p w:rsidR="009D6A50" w:rsidRPr="009D6A50" w:rsidRDefault="009D6A50" w:rsidP="009D6A50">
      <w:pPr>
        <w:spacing w:after="0" w:line="240" w:lineRule="auto"/>
        <w:ind w:left="7920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lastRenderedPageBreak/>
        <w:t>3</w:t>
      </w:r>
    </w:p>
    <w:p w:rsidR="009D6A50" w:rsidRPr="009D6A50" w:rsidRDefault="009D6A50" w:rsidP="009D6A50">
      <w:pPr>
        <w:spacing w:after="0" w:line="240" w:lineRule="auto"/>
        <w:ind w:left="79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t>แ</w:t>
      </w:r>
      <w:r w:rsidRPr="009D6A50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t>บ</w:t>
      </w:r>
      <w:r w:rsidRPr="009D6A50">
        <w:rPr>
          <w:rFonts w:ascii="TH SarabunIT๙" w:eastAsia="Times New Roman" w:hAnsi="TH SarabunIT๙" w:cs="TH SarabunIT๙"/>
          <w:sz w:val="32"/>
          <w:szCs w:val="32"/>
          <w:cs/>
        </w:rPr>
        <w:t>ป</w:t>
      </w:r>
      <w:r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t>ค</w:t>
      </w:r>
      <w:r w:rsidRPr="009D6A50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กองคลัง</w:t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องค์การบริหารส่วนตำบล</w:t>
      </w: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สุโสะ</w:t>
      </w: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รายงานผลการประเมินองค์ประกอบของการควบคุมภายใน</w:t>
      </w: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ณ  วันที่  </w:t>
      </w: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29</w:t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เดือน </w:t>
      </w: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พฤศจิกายน</w:t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พ.ศ. ๒๕</w:t>
      </w: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61</w:t>
      </w: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sz w:val="16"/>
          <w:szCs w:val="16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3"/>
        <w:gridCol w:w="4252"/>
      </w:tblGrid>
      <w:tr w:rsidR="009D6A50" w:rsidRPr="009D6A50" w:rsidTr="009D6A50">
        <w:tc>
          <w:tcPr>
            <w:tcW w:w="5813" w:type="dxa"/>
          </w:tcPr>
          <w:p w:rsidR="009D6A50" w:rsidRPr="009D6A50" w:rsidRDefault="009D6A50" w:rsidP="009D6A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252" w:type="dxa"/>
          </w:tcPr>
          <w:p w:rsidR="009D6A50" w:rsidRPr="009D6A50" w:rsidRDefault="009D6A50" w:rsidP="009D6A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9D6A50" w:rsidRPr="009D6A50" w:rsidTr="009D6A50">
        <w:tc>
          <w:tcPr>
            <w:tcW w:w="5813" w:type="dxa"/>
          </w:tcPr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๒.</w:t>
            </w: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4</w:t>
            </w: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 กิจกรรมการตรวจฎีกาก่อนการอนุมัติเบิกจ่ายเงินงบประมาณ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เอกสารประกอบฎีกาไม่ครบถ้วนการลงลายมือชื่อไม่ครบถ้วน ทำให้เบิกจ่ายล้าช้าเนื่องจากเจ้าหน้าที่ไม่ได้ตรวจสอบเอกสารประกอบฎีกาให้ครบถ้วน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  <w:t xml:space="preserve">2.5 </w:t>
            </w: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กิจกรรมทะเบียนพาณิชย์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 การแจ้งข้อมูลของผู้ประกอบการเป็นเท็จ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2.6 กิจกรรมการบันทึกข้อมูลในระบบ </w:t>
            </w: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  <w:t>e-lass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- </w:t>
            </w: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แจ้งแนวทางในระบบงานในระบบ </w:t>
            </w: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e-lass</w:t>
            </w: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ให้เจ้าหน้าที่ผู้ปฏิบัติทราบอย่างต่อเนื่อง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กำชับผู้ปฏิบัติงานศึกษาระบบ </w:t>
            </w: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e-lass</w:t>
            </w: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และติดตามข่าวสารคู่มืออย่างต่อเนื่อง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3. กิจกรรมการควบคุม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๓.๑  กิจกรรมการเงินและบัญชี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กำหนดกิจกรรมขึ้นมาควบคุมดังนี้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9D6A5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๑.  มีการตรวจสอบการทำบัญชีให้ละเอียดและรอบคอบตลอดจนมีการควบคุมให้มีการบันทึกบัญชีทุกวัน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๓.๒  กิจกรรมการจัดเก็บรายได้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กำหนดกิจกรรมขึ้นมาควบคุมดังนี้ 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 ประชาสัมพันธ์ความรู้เกี่ยวกับการชำระภาษี  ให้แก่ประชาชนในพื้นที่ได้รับทราบ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  กำชับเจ้าหน้าที่หมั่นตรวจติดตามผู้ค้างชำระภาษี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๓.  ขอความร่วมมือจากนักการเมืองท้องถิ่นและเร่งรัดภาษีค้างชำระ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ให้บริการจัดเก็บภาษีนอกสถานที่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5. </w:t>
            </w: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นำกฎหมายมาบังคับอย่างเข้มงวด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๓</w:t>
            </w: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  <w:t>.</w:t>
            </w: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๓กิจกรรมการจัดซื้อจัดจ้าง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กำหนดกิจกรรมขึ้นมาควบคุมดังนี้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 การจัดซื้อจัดจ้าง กรณีเร่งด่วนควรแจ้งเจ้าหน้าที่ด้วยวาจาก่อน  เพื่อจะได้จองคำสั่ง เลขที่การสั่งจ้าง เพื่อให้การทำงานเป็นปัจจุบัน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ประชาสัมพันธ์ให้มากขึ้น เช่น อินเตอร์เน</w:t>
            </w: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ตตำบล</w:t>
            </w:r>
          </w:p>
        </w:tc>
        <w:tc>
          <w:tcPr>
            <w:tcW w:w="4252" w:type="dxa"/>
          </w:tcPr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  <w:cs/>
              </w:rPr>
            </w:pPr>
          </w:p>
        </w:tc>
      </w:tr>
    </w:tbl>
    <w:p w:rsidR="009D6A50" w:rsidRDefault="009D6A50" w:rsidP="009D6A50">
      <w:pPr>
        <w:spacing w:after="0" w:line="240" w:lineRule="auto"/>
        <w:ind w:left="7920"/>
        <w:rPr>
          <w:rFonts w:ascii="TH SarabunIT๙" w:eastAsia="Times New Roman" w:hAnsi="TH SarabunIT๙" w:cs="TH SarabunIT๙"/>
          <w:sz w:val="32"/>
          <w:szCs w:val="32"/>
        </w:rPr>
      </w:pPr>
    </w:p>
    <w:p w:rsidR="009D6A50" w:rsidRDefault="009D6A50" w:rsidP="009D6A50">
      <w:pPr>
        <w:spacing w:after="0" w:line="240" w:lineRule="auto"/>
        <w:ind w:left="7920"/>
        <w:rPr>
          <w:rFonts w:ascii="TH SarabunIT๙" w:eastAsia="Times New Roman" w:hAnsi="TH SarabunIT๙" w:cs="TH SarabunIT๙"/>
          <w:sz w:val="32"/>
          <w:szCs w:val="32"/>
        </w:rPr>
      </w:pPr>
    </w:p>
    <w:p w:rsidR="009D6A50" w:rsidRDefault="009D6A50" w:rsidP="009D6A50">
      <w:pPr>
        <w:spacing w:after="0" w:line="240" w:lineRule="auto"/>
        <w:ind w:left="7920"/>
        <w:rPr>
          <w:rFonts w:ascii="TH SarabunIT๙" w:eastAsia="Times New Roman" w:hAnsi="TH SarabunIT๙" w:cs="TH SarabunIT๙"/>
          <w:sz w:val="32"/>
          <w:szCs w:val="32"/>
        </w:rPr>
      </w:pPr>
    </w:p>
    <w:p w:rsidR="009D6A50" w:rsidRPr="009D6A50" w:rsidRDefault="009D6A50" w:rsidP="009D6A50">
      <w:pPr>
        <w:spacing w:after="0" w:line="240" w:lineRule="auto"/>
        <w:ind w:left="7920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4</w:t>
      </w:r>
    </w:p>
    <w:p w:rsidR="009D6A50" w:rsidRPr="009D6A50" w:rsidRDefault="009D6A50" w:rsidP="009D6A50">
      <w:pPr>
        <w:spacing w:after="0" w:line="240" w:lineRule="auto"/>
        <w:ind w:left="79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>แ</w:t>
      </w:r>
      <w:r w:rsidRPr="009D6A50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t>บ</w:t>
      </w:r>
      <w:r w:rsidRPr="009D6A50">
        <w:rPr>
          <w:rFonts w:ascii="TH SarabunIT๙" w:eastAsia="Times New Roman" w:hAnsi="TH SarabunIT๙" w:cs="TH SarabunIT๙"/>
          <w:sz w:val="32"/>
          <w:szCs w:val="32"/>
          <w:cs/>
        </w:rPr>
        <w:t>ป</w:t>
      </w:r>
      <w:r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t>ค</w:t>
      </w:r>
      <w:r w:rsidRPr="009D6A50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กองคลัง</w:t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องค์การบริหารส่วนตำบล</w:t>
      </w: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สุโสะ</w:t>
      </w: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รายงานผลการประเมินองค์ประกอบของการควบคุมภายใน</w:t>
      </w: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ณ  วันที่  </w:t>
      </w: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29</w:t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เดือน </w:t>
      </w: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พฤศจิกายน</w:t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พ.ศ. ๒๕</w:t>
      </w: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61</w:t>
      </w: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sz w:val="16"/>
          <w:szCs w:val="16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00"/>
        <w:gridCol w:w="4360"/>
      </w:tblGrid>
      <w:tr w:rsidR="009D6A50" w:rsidRPr="009D6A50" w:rsidTr="00A56987">
        <w:tc>
          <w:tcPr>
            <w:tcW w:w="5000" w:type="dxa"/>
          </w:tcPr>
          <w:p w:rsidR="009D6A50" w:rsidRPr="009D6A50" w:rsidRDefault="009D6A50" w:rsidP="009D6A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360" w:type="dxa"/>
          </w:tcPr>
          <w:p w:rsidR="009D6A50" w:rsidRPr="009D6A50" w:rsidRDefault="009D6A50" w:rsidP="009D6A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9D6A50" w:rsidRPr="009D6A50" w:rsidTr="00A56987">
        <w:tc>
          <w:tcPr>
            <w:tcW w:w="5000" w:type="dxa"/>
          </w:tcPr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๒. จัดระบบการจัดซื้อจัดจ้างโดยเพิ่มการประชาสัมพันธ์ให้มากขึ้น เช่น อินเตอร์เน็ตตำบล  วิทยุชุมชน 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๓.</w:t>
            </w: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4</w:t>
            </w: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 กิจกรรมการตรวจฎีกาก่อนการอนุมัติเบิกจ่ายเงินงบประมาณ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ให้เจ้าหน้าที่ตรวจสอบเอกสารประกอบฎีกาให้ถูกต้องและตรวจสอบการลงลายมือชื่อให้ครบถ้วน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  <w:t xml:space="preserve">3.5 </w:t>
            </w: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กิจกรรมทะเบียนพาณิชย์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 เจ้าหน้าที่ต้องออกตรวจสอบสถานประกอบการ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 </w:t>
            </w: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ประชาสัมพันธ์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3.6 กิจกรรมการบันทึกข้อมูลในระบบ </w:t>
            </w: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  <w:t>e-lass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 เจ้าหน้าที่ต้องบันทึกข้อมูลให้ถูกต้อง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 เจ้าหน้าที่สามารถลงข้อมูลได้ถูกต้องครบถ้วน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๔.  สารสนเทศและการสื่อสาร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นำระบบสารสนเทศและการสื่อสาร  อินเตอร์เน็ต  โทรศัพท์  โทรสาร  การประชุม  การปรับปรุงคำสั่ง  โครงการพัฒนาบุคลากร  การติดต่อประสานงานทั้งในและภายนอก  เป็นเครื่องมือช่วยในการบริหารความเสี่ยง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๔.๑  กิจกรรมด้านการเงินและบัญชี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ปรับปรุงคำสั่งแบ่งงานให้มีความชัดเจน ติดตั้งโทรศัพท์ ติดตั้งระบบอินเตอร์เน็ตที่ทันสมัย เพื่อตรวจสอบข้อมูลต่างๆ การติดต่อสื่อสาร  ตลอดจนการรับส่งข้อมูลเพื่ออำนวยความสะดวก จัดส่งเจ้าหน้าที่เข้ารับการฝึกอบรม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๔.๒  กิจกรรมด้านการจัดเก็บรายได้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ับปรุงคำสั่งแบ่งงานให้มีความชัดเจนจัดทำโครงการมอบรางวัลสำหรับประชาชนที่ชำระภาษีครบถ้วนเพื่อสร้างแรงจูงใจในการชำระภาษี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๔.๓  กิจกรรมการจัดซื้อจัดจ้าง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ปรับปรุงคำสั่งแบ่งงานให้มีให้มีความชัดเจน  ติดตั้งระบบอินเตอร์เน็ตให้มีความทันสมัย  เพื่อตรวจสอบข้อมูลต่างๆ การติดต่อสื่อสาร  ตลอดจนการรับส่งข้อมูล  จัดส่งเจ้าหน้าที่เข้ารับการฝึกอบรม เรียนรู้เกี่ยวกับระบบสารสนเทศและการสื่อสาร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๔.</w:t>
            </w: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4</w:t>
            </w: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 กิจกรรมการตรวจฎีกาก่อนการอนุมัติเบิกจ่ายเงินงบประมาณ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ใช้ระบบ 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</w:rPr>
              <w:t>e-laas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ในการจัดทำฎีกา</w:t>
            </w:r>
          </w:p>
        </w:tc>
        <w:tc>
          <w:tcPr>
            <w:tcW w:w="4360" w:type="dxa"/>
          </w:tcPr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  <w:cs/>
              </w:rPr>
            </w:pPr>
          </w:p>
        </w:tc>
      </w:tr>
    </w:tbl>
    <w:p w:rsidR="009D6A50" w:rsidRPr="009D6A50" w:rsidRDefault="009D6A50" w:rsidP="009D6A50">
      <w:pPr>
        <w:spacing w:after="0" w:line="240" w:lineRule="auto"/>
        <w:ind w:left="7920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</w:t>
      </w:r>
    </w:p>
    <w:p w:rsidR="009D6A50" w:rsidRPr="009D6A50" w:rsidRDefault="009D6A50" w:rsidP="009D6A50">
      <w:pPr>
        <w:spacing w:after="0" w:line="240" w:lineRule="auto"/>
        <w:ind w:left="79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>แ</w:t>
      </w:r>
      <w:r w:rsidRPr="009D6A50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t>บ</w:t>
      </w:r>
      <w:r w:rsidRPr="009D6A50">
        <w:rPr>
          <w:rFonts w:ascii="TH SarabunIT๙" w:eastAsia="Times New Roman" w:hAnsi="TH SarabunIT๙" w:cs="TH SarabunIT๙"/>
          <w:sz w:val="32"/>
          <w:szCs w:val="32"/>
          <w:cs/>
        </w:rPr>
        <w:t>ป</w:t>
      </w:r>
      <w:r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t>ค</w:t>
      </w:r>
      <w:r w:rsidRPr="009D6A50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กองคลัง</w:t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องค์การบริหารส่วนตำบล</w:t>
      </w: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สุโสะ</w:t>
      </w: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รายงานผลการประเมินองค์ประกอบของการควบคุมภายใน</w:t>
      </w: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ณ  วันที่  </w:t>
      </w: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29</w:t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เดือน </w:t>
      </w: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พฤศจิกายน</w:t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พ.ศ. ๒๕</w:t>
      </w: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61</w:t>
      </w: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sz w:val="16"/>
          <w:szCs w:val="16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00"/>
        <w:gridCol w:w="4360"/>
      </w:tblGrid>
      <w:tr w:rsidR="009D6A50" w:rsidRPr="009D6A50" w:rsidTr="00A56987">
        <w:tc>
          <w:tcPr>
            <w:tcW w:w="5000" w:type="dxa"/>
          </w:tcPr>
          <w:p w:rsidR="009D6A50" w:rsidRPr="009D6A50" w:rsidRDefault="009D6A50" w:rsidP="009D6A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360" w:type="dxa"/>
          </w:tcPr>
          <w:p w:rsidR="009D6A50" w:rsidRPr="009D6A50" w:rsidRDefault="009D6A50" w:rsidP="009D6A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9D6A50" w:rsidRPr="009D6A50" w:rsidTr="00A56987">
        <w:tc>
          <w:tcPr>
            <w:tcW w:w="5000" w:type="dxa"/>
          </w:tcPr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  <w:t>4.5</w:t>
            </w: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กิจกรรมทะเบียนพาณิชย์</w:t>
            </w: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เจ้าหน้าที่ต้องออกตรวจสอบสถานประกอบการ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3.6 กิจกรรมการบันทึกข้อมูลในระบบ </w:t>
            </w: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  <w:t xml:space="preserve">e-lass </w:t>
            </w: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เจ้าหน้าที่ต้องลงข้อมูลให้ถูกต้อง ครบถ้วน และเป็นปัจจุบันอยู่เสมอ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๕.  การติดตามประเมินผล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ใช้แบบรายงานการประชุม เป็นเครื่องมือในการติดตามประเมินผลการปฏิบัติงานอย่างต่อเนื่อง โดยเจ้าหน้าที่ผู้ปฏิบัติและหัวหน้าส่วนการคลัง  ผลการประเมินตามแบบรายงานผลติดตามการปฏิบัติตาม พบว่า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5.1</w:t>
            </w: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 กิจกรรมการเงินและบัญชี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มีการควบคุมที่เพี</w:t>
            </w: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ยงพอแต่เนื่องจาก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จากระเบียบเกี่ยวกับการเงินและบัญชีมีความซับซ้อน การจัดทำข้อมูลยังไม่ครบถ้วนตามหลักเกณฑ์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5.๒กิจกรมการจัดเก็บรายได้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มีการควบคุม</w:t>
            </w: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แต่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ประชาชนผู้เสียภาษีไม่เข้าใจการชำระภาษีและค่าธรรมเนียมต่างๆ ไม่ทราบกำหนดเวลาในการชำระภาษีทำให้มีลูกหนี้ค้างชำระจำนวนมาก </w:t>
            </w:r>
          </w:p>
          <w:p w:rsidR="009D6A50" w:rsidRPr="009D6A50" w:rsidRDefault="009D6A50" w:rsidP="009D6A50">
            <w:pPr>
              <w:tabs>
                <w:tab w:val="left" w:pos="1418"/>
              </w:tabs>
              <w:spacing w:after="0" w:line="240" w:lineRule="auto"/>
              <w:jc w:val="thaiDistribute"/>
              <w:rPr>
                <w:rFonts w:ascii="Times New Roman" w:eastAsia="Times New Roman" w:hAnsi="Times New Roman" w:cs="Angsana New"/>
                <w:sz w:val="24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5.๓ กิจกรรมการจัดซื้อจัดจ้าง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มีการควบคุมแต่ จากการจัดซื้อ/จัดจ้างบางครั้งทำอย่างเร่งด่วนการตีและความเข้าใจความระเบียบข้อกฎหมายที่ไม่ชัดเจน</w:t>
            </w:r>
            <w:r w:rsidRPr="009D6A50">
              <w:rPr>
                <w:rFonts w:ascii="Times New Roman" w:eastAsia="Times New Roman" w:hAnsi="Times New Roman" w:cs="Angsana New"/>
                <w:sz w:val="24"/>
                <w:cs/>
              </w:rPr>
              <w:tab/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5.4. กิจกรรมการตรวจฎีกาก่อนการอนุมัติเบิกจ่ายเงินงบประมาณ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มีการควบคุมแต่เกิดจากเอกสารประกอบฎีกาไม่ครบถ้วนการลงลายมือชื่อไม่ครบถ้วน ทำให้เบิกจ่ายล้าช้าเนื่องจากเจ้าหน้าที่ไม่ได้ตรวจสอบเอกสารประกอบฎีกาให้ครบถ้วน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</w:r>
          </w:p>
          <w:p w:rsidR="009D6A50" w:rsidRPr="009D6A50" w:rsidRDefault="009D6A50" w:rsidP="009D6A50">
            <w:pPr>
              <w:tabs>
                <w:tab w:val="left" w:pos="1418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  <w:t>5.5</w:t>
            </w: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กิจกรรมทะเบียนพาณิชย์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มีการควบคุม</w:t>
            </w: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แต่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เกิดจากการแจ้งข้อมูลของผู้ประกอบการเป็นข้อมูลเท็จ การจัดทำข้อมูลยังไม่ครบถ้วนตามหลักเกณฑ์</w:t>
            </w:r>
          </w:p>
          <w:p w:rsidR="009D6A50" w:rsidRPr="009D6A50" w:rsidRDefault="009D6A50" w:rsidP="009D6A5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5.6 กิจกรรมด้านระบบบัญชีคอมพิวเตอร์ (</w:t>
            </w:r>
            <w:r w:rsidRPr="009D6A5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  <w:t>E-LASS</w:t>
            </w:r>
            <w:r w:rsidRPr="009D6A50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6A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มีการควบคุมแต่</w:t>
            </w:r>
            <w:r w:rsidRPr="009D6A5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การบันทึกข้อมูลลงระบบแต่เนื่องจากข้อมูลมีจำนวนมากและ ยังไม่สามารถลงข้อมูลได้ถูกต้องครบถ้วน</w:t>
            </w: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60" w:type="dxa"/>
          </w:tcPr>
          <w:p w:rsidR="009D6A50" w:rsidRPr="009D6A50" w:rsidRDefault="009D6A50" w:rsidP="009D6A5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  <w:cs/>
              </w:rPr>
            </w:pPr>
          </w:p>
        </w:tc>
      </w:tr>
    </w:tbl>
    <w:p w:rsidR="009D6A50" w:rsidRPr="009D6A50" w:rsidRDefault="009D6A50" w:rsidP="009D6A50">
      <w:pPr>
        <w:spacing w:before="240"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lastRenderedPageBreak/>
        <w:t>6</w:t>
      </w:r>
    </w:p>
    <w:p w:rsidR="009D6A50" w:rsidRPr="009D6A50" w:rsidRDefault="009D6A50" w:rsidP="009D6A50">
      <w:pPr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สรุปผลการประเมิน</w:t>
      </w:r>
    </w:p>
    <w:p w:rsidR="009D6A50" w:rsidRPr="009D6A50" w:rsidRDefault="009D6A50" w:rsidP="009D6A5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จากการวิเคราะห์สำรวจ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กองคลัง</w:t>
      </w:r>
      <w:r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องค์การบริหารส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่วนตำบลสุโสะ มีความเสี่ยง 6</w:t>
      </w:r>
      <w:r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กิจกรรม คือ</w:t>
      </w:r>
    </w:p>
    <w:p w:rsidR="009D6A50" w:rsidRPr="009D6A50" w:rsidRDefault="009D6A50" w:rsidP="009D6A50">
      <w:pPr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กองคลัง</w:t>
      </w:r>
    </w:p>
    <w:p w:rsidR="009D6A50" w:rsidRPr="00382E27" w:rsidRDefault="009D6A50" w:rsidP="009D6A50">
      <w:pPr>
        <w:pStyle w:val="a5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82E27">
        <w:rPr>
          <w:rFonts w:ascii="TH SarabunIT๙" w:hAnsi="TH SarabunIT๙" w:cs="TH SarabunIT๙"/>
          <w:sz w:val="32"/>
          <w:szCs w:val="32"/>
          <w:cs/>
        </w:rPr>
        <w:t>กิจกรรมการเงินและบัญชี</w:t>
      </w:r>
    </w:p>
    <w:p w:rsidR="009D6A50" w:rsidRPr="00382E27" w:rsidRDefault="009D6A50" w:rsidP="009D6A50">
      <w:pPr>
        <w:pStyle w:val="a5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382E27">
        <w:rPr>
          <w:rFonts w:ascii="TH SarabunIT๙" w:hAnsi="TH SarabunIT๙" w:cs="TH SarabunIT๙"/>
          <w:sz w:val="32"/>
          <w:szCs w:val="32"/>
          <w:cs/>
        </w:rPr>
        <w:t>กิจกรรมการจัดเก็บรายได้</w:t>
      </w:r>
    </w:p>
    <w:p w:rsidR="009D6A50" w:rsidRPr="00382E27" w:rsidRDefault="009D6A50" w:rsidP="009D6A50">
      <w:pPr>
        <w:pStyle w:val="a5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82E27">
        <w:rPr>
          <w:rFonts w:ascii="TH SarabunIT๙" w:hAnsi="TH SarabunIT๙" w:cs="TH SarabunIT๙"/>
          <w:sz w:val="32"/>
          <w:szCs w:val="32"/>
          <w:cs/>
        </w:rPr>
        <w:t>กิจกรรมการจัดซื้อจัดจ้าง</w:t>
      </w:r>
    </w:p>
    <w:p w:rsidR="009D6A50" w:rsidRPr="00382E27" w:rsidRDefault="009D6A50" w:rsidP="009D6A50">
      <w:pPr>
        <w:pStyle w:val="a5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382E27">
        <w:rPr>
          <w:rFonts w:ascii="TH SarabunIT๙" w:hAnsi="TH SarabunIT๙" w:cs="TH SarabunIT๙"/>
          <w:sz w:val="32"/>
          <w:szCs w:val="32"/>
          <w:cs/>
        </w:rPr>
        <w:t>กิจกรรมการตรวจฎีกาก่อนอนุมัติเบิกจ่ายเงินงบประมาณ</w:t>
      </w:r>
    </w:p>
    <w:p w:rsidR="009D6A50" w:rsidRPr="00382E27" w:rsidRDefault="009D6A50" w:rsidP="009D6A50">
      <w:pPr>
        <w:pStyle w:val="a5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382E27">
        <w:rPr>
          <w:rFonts w:ascii="TH SarabunIT๙" w:hAnsi="TH SarabunIT๙" w:cs="TH SarabunIT๙"/>
          <w:sz w:val="32"/>
          <w:szCs w:val="32"/>
          <w:cs/>
        </w:rPr>
        <w:t>กิจกรรมทะเบียนพาณิชย์</w:t>
      </w:r>
    </w:p>
    <w:p w:rsidR="009D6A50" w:rsidRPr="00382E27" w:rsidRDefault="009D6A50" w:rsidP="00592DE3">
      <w:pPr>
        <w:pStyle w:val="a5"/>
        <w:numPr>
          <w:ilvl w:val="0"/>
          <w:numId w:val="1"/>
        </w:numPr>
        <w:rPr>
          <w:rFonts w:ascii="TH SarabunIT๙" w:eastAsia="Times New Roman" w:hAnsi="TH SarabunIT๙" w:cs="TH SarabunIT๙"/>
          <w:sz w:val="32"/>
          <w:szCs w:val="32"/>
        </w:rPr>
      </w:pPr>
      <w:r w:rsidRPr="00382E27">
        <w:rPr>
          <w:rFonts w:ascii="TH SarabunIT๙" w:eastAsia="Times New Roman" w:hAnsi="TH SarabunIT๙" w:cs="TH SarabunIT๙"/>
          <w:sz w:val="32"/>
          <w:szCs w:val="32"/>
          <w:cs/>
        </w:rPr>
        <w:t>กิจกรรมด้านระบบบัญชีคอมพิวเตอร์ (</w:t>
      </w:r>
      <w:r w:rsidRPr="00382E27">
        <w:rPr>
          <w:rFonts w:ascii="TH SarabunIT๙" w:eastAsia="Times New Roman" w:hAnsi="TH SarabunIT๙" w:cs="TH SarabunIT๙"/>
          <w:sz w:val="32"/>
          <w:szCs w:val="32"/>
        </w:rPr>
        <w:t>E-LASS</w:t>
      </w:r>
      <w:r w:rsidRPr="00382E27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9D6A50" w:rsidRPr="009D6A50" w:rsidRDefault="009D6A50" w:rsidP="009D6A50">
      <w:pPr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ผลการประเมิน</w:t>
      </w:r>
    </w:p>
    <w:p w:rsidR="009D6A50" w:rsidRPr="009D6A50" w:rsidRDefault="00592DE3" w:rsidP="009D6A50">
      <w:pPr>
        <w:tabs>
          <w:tab w:val="left" w:pos="1418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กองคลัง</w:t>
      </w:r>
      <w:r w:rsidR="009D6A50"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องค์การบริหารส่วนตำบลสุโสะ ได้ปฏิบัติตามระบบการควบคุมภายในทั้ง 5 องค์ประกอบ ซึ่งมีการควบคุมที่เพียงพอและพบข้อบกพร่องที่เกิดขึ้น แต่ไม่ได้ก่อให้เกิดความเสียหายแก่ทางราชการ และหน่วยงานได้วางแผนการปรับปรุงอย่างรัดกุม โดยจะกำหนดให้มีการประเม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ินความเสี่ยงทุกงานภายในกองคลัง</w:t>
      </w:r>
      <w:r w:rsidR="009D6A50" w:rsidRPr="009D6A5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โดยให้ผู้รับผิดชอบงานทุกงานนำเสนอข้อบกพร่องและจุดอ่อนของการปฏิบัติงานร่วมกัน เพื่อกำหนดการควบคุมที่ครอบคลุมและสอดคล้องกับความเสี่ยง ซึ่งจะทำให้การควบคุมมีประสิทธิภาพที่พึงพอใจ</w:t>
      </w:r>
    </w:p>
    <w:p w:rsidR="009D6A50" w:rsidRPr="009D6A50" w:rsidRDefault="009D6A50" w:rsidP="009D6A5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9D6A50" w:rsidRPr="009D6A50" w:rsidRDefault="009D6A50" w:rsidP="009D6A50">
      <w:pPr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</w:rPr>
      </w:pPr>
    </w:p>
    <w:p w:rsidR="009D6A50" w:rsidRPr="009D6A50" w:rsidRDefault="009D6A50" w:rsidP="009D6A50">
      <w:pPr>
        <w:spacing w:after="0" w:line="240" w:lineRule="auto"/>
        <w:ind w:left="2880"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ชื่อผู้รายงาน</w:t>
      </w:r>
    </w:p>
    <w:p w:rsidR="009D6A50" w:rsidRPr="009D6A50" w:rsidRDefault="009D6A50" w:rsidP="009D6A50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</w:t>
      </w:r>
      <w:r w:rsidR="00592DE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นางสาวสาธร  พิชยมงคล</w:t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:rsidR="009D6A50" w:rsidRPr="009D6A50" w:rsidRDefault="009D6A50" w:rsidP="009D6A50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92DE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  ตำแหน่ง ผู้อำนวยการกองคลัง</w:t>
      </w:r>
    </w:p>
    <w:p w:rsidR="009D6A50" w:rsidRPr="009D6A50" w:rsidRDefault="009D6A50" w:rsidP="009D6A50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D6A5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วันที่  </w:t>
      </w:r>
      <w:r w:rsidRPr="009D6A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29 พฤศจิกายน  2561</w:t>
      </w: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9D6A50" w:rsidRPr="009D6A50" w:rsidRDefault="009D6A50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07489E" w:rsidRDefault="0007489E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7C28CA" w:rsidRDefault="007C28CA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7C28CA" w:rsidRDefault="007C28CA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7C28CA" w:rsidRDefault="007C28CA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7C28CA" w:rsidRDefault="007C28CA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7C28CA" w:rsidRDefault="007C28CA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7C28CA" w:rsidRDefault="007C28CA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7C28CA" w:rsidRDefault="007C28CA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7C28CA" w:rsidRDefault="007C28CA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7C28CA" w:rsidRDefault="007C28CA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7C28CA" w:rsidRDefault="007C28CA" w:rsidP="009D6A50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  <w:sectPr w:rsidR="007C28CA" w:rsidSect="009D6A50">
          <w:pgSz w:w="11906" w:h="16838"/>
          <w:pgMar w:top="1134" w:right="1440" w:bottom="851" w:left="1440" w:header="709" w:footer="709" w:gutter="0"/>
          <w:cols w:space="708"/>
          <w:docGrid w:linePitch="360"/>
        </w:sectPr>
      </w:pPr>
    </w:p>
    <w:p w:rsidR="007C28CA" w:rsidRDefault="007C28CA" w:rsidP="007C28CA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</w:t>
      </w:r>
    </w:p>
    <w:p w:rsidR="007C28CA" w:rsidRPr="007C28CA" w:rsidRDefault="007C28CA" w:rsidP="007C28CA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7C28CA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 ปค. 5</w:t>
      </w: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28C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กองคลัง องค์การบริหารส่วนตำบลสุโสะ</w:t>
      </w: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28CA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รายงานการจัดวางระบบควบคุมภายใน</w:t>
      </w: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28CA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6"/>
        <w:tblW w:w="15877" w:type="dxa"/>
        <w:tblInd w:w="-743" w:type="dxa"/>
        <w:tblLook w:val="04A0"/>
      </w:tblPr>
      <w:tblGrid>
        <w:gridCol w:w="3686"/>
        <w:gridCol w:w="1985"/>
        <w:gridCol w:w="2551"/>
        <w:gridCol w:w="2410"/>
        <w:gridCol w:w="2126"/>
        <w:gridCol w:w="1843"/>
        <w:gridCol w:w="1276"/>
      </w:tblGrid>
      <w:tr w:rsidR="007C28CA" w:rsidRPr="007C28CA" w:rsidTr="00F028CF">
        <w:tc>
          <w:tcPr>
            <w:tcW w:w="3686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</w:t>
            </w:r>
            <w:r w:rsidRPr="007C28CA">
              <w:rPr>
                <w:b/>
                <w:bCs/>
              </w:rPr>
              <w:t>3</w:t>
            </w:r>
            <w:r w:rsidRPr="007C28CA">
              <w:rPr>
                <w:rFonts w:hint="cs"/>
                <w:b/>
                <w:bCs/>
                <w:cs/>
              </w:rPr>
              <w:t>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1985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</w:t>
            </w:r>
            <w:r w:rsidRPr="007C28CA">
              <w:rPr>
                <w:b/>
                <w:bCs/>
              </w:rPr>
              <w:t>4</w:t>
            </w:r>
            <w:r w:rsidRPr="007C28CA">
              <w:rPr>
                <w:rFonts w:hint="cs"/>
                <w:b/>
                <w:bCs/>
                <w:cs/>
              </w:rPr>
              <w:t>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(5)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410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</w:t>
            </w:r>
            <w:r w:rsidRPr="007C28CA">
              <w:rPr>
                <w:b/>
                <w:bCs/>
              </w:rPr>
              <w:t>6</w:t>
            </w:r>
            <w:r w:rsidRPr="007C28CA">
              <w:rPr>
                <w:rFonts w:hint="cs"/>
                <w:b/>
                <w:bCs/>
                <w:cs/>
              </w:rPr>
              <w:t>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2126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</w:t>
            </w:r>
            <w:r w:rsidRPr="007C28CA">
              <w:rPr>
                <w:b/>
                <w:bCs/>
              </w:rPr>
              <w:t>7</w:t>
            </w:r>
            <w:r w:rsidRPr="007C28CA">
              <w:rPr>
                <w:rFonts w:hint="cs"/>
                <w:b/>
                <w:bCs/>
                <w:cs/>
              </w:rPr>
              <w:t>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1843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</w:t>
            </w:r>
            <w:r w:rsidRPr="007C28CA">
              <w:rPr>
                <w:b/>
                <w:bCs/>
              </w:rPr>
              <w:t>8</w:t>
            </w:r>
            <w:r w:rsidRPr="007C28CA">
              <w:rPr>
                <w:rFonts w:hint="cs"/>
                <w:b/>
                <w:bCs/>
                <w:cs/>
              </w:rPr>
              <w:t>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276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</w:t>
            </w:r>
            <w:r w:rsidRPr="007C28CA">
              <w:rPr>
                <w:b/>
                <w:bCs/>
              </w:rPr>
              <w:t>9</w:t>
            </w:r>
            <w:r w:rsidRPr="007C28CA">
              <w:rPr>
                <w:rFonts w:hint="cs"/>
                <w:b/>
                <w:bCs/>
                <w:cs/>
              </w:rPr>
              <w:t>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7C28CA" w:rsidRPr="007C28CA" w:rsidTr="00F028CF">
        <w:tc>
          <w:tcPr>
            <w:tcW w:w="3686" w:type="dxa"/>
          </w:tcPr>
          <w:p w:rsidR="007C28CA" w:rsidRPr="007C28CA" w:rsidRDefault="007C28CA" w:rsidP="007C28CA">
            <w:pPr>
              <w:jc w:val="thaiDistribute"/>
              <w:rPr>
                <w:b/>
                <w:bCs/>
                <w:u w:val="single"/>
              </w:rPr>
            </w:pPr>
            <w:r w:rsidRPr="007C28CA">
              <w:rPr>
                <w:rFonts w:hint="cs"/>
                <w:b/>
                <w:bCs/>
                <w:u w:val="single"/>
                <w:cs/>
              </w:rPr>
              <w:t>กอง</w:t>
            </w:r>
            <w:r w:rsidRPr="007C28CA">
              <w:rPr>
                <w:b/>
                <w:bCs/>
                <w:u w:val="single"/>
                <w:cs/>
              </w:rPr>
              <w:t>คลัง</w:t>
            </w:r>
          </w:p>
          <w:p w:rsidR="007C28CA" w:rsidRPr="007C28CA" w:rsidRDefault="007C28CA" w:rsidP="007C28CA">
            <w:pPr>
              <w:jc w:val="thaiDistribute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1.</w:t>
            </w:r>
            <w:r w:rsidRPr="007C28CA">
              <w:rPr>
                <w:b/>
                <w:bCs/>
                <w:cs/>
              </w:rPr>
              <w:t xml:space="preserve"> กิจกรรมการเงินและบัญชี</w:t>
            </w:r>
          </w:p>
          <w:p w:rsidR="007C28CA" w:rsidRPr="007C28CA" w:rsidRDefault="007C28CA" w:rsidP="007C28CA">
            <w:pPr>
              <w:jc w:val="thaiDistribute"/>
              <w:rPr>
                <w:b/>
                <w:bCs/>
                <w:u w:val="single"/>
              </w:rPr>
            </w:pPr>
            <w:r w:rsidRPr="007C28CA">
              <w:rPr>
                <w:b/>
                <w:bCs/>
                <w:u w:val="single"/>
                <w:cs/>
              </w:rPr>
              <w:t>วัตถุประสงค์</w:t>
            </w:r>
          </w:p>
          <w:p w:rsidR="007C28CA" w:rsidRPr="007C28CA" w:rsidRDefault="007C28CA" w:rsidP="007C28CA">
            <w:pPr>
              <w:jc w:val="thaiDistribute"/>
              <w:rPr>
                <w:b/>
                <w:bCs/>
              </w:rPr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เพื่อให้การจัดทำบัญชีเป็นไปด้วยความเรียบร้อยถูกต้อง</w:t>
            </w:r>
          </w:p>
          <w:p w:rsidR="007C28CA" w:rsidRPr="007C28CA" w:rsidRDefault="007C28CA" w:rsidP="007C28CA">
            <w:pPr>
              <w:jc w:val="thaiDistribute"/>
            </w:pPr>
          </w:p>
        </w:tc>
        <w:tc>
          <w:tcPr>
            <w:tcW w:w="1985" w:type="dxa"/>
          </w:tcPr>
          <w:p w:rsidR="007C28CA" w:rsidRPr="007C28CA" w:rsidRDefault="007C28CA" w:rsidP="007C28CA">
            <w:pPr>
              <w:jc w:val="thaiDistribute"/>
              <w:rPr>
                <w:cs/>
              </w:rPr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เจ้าหน้าที่ลงบัญชีผิดประเภท</w:t>
            </w:r>
          </w:p>
          <w:p w:rsidR="007C28CA" w:rsidRPr="007C28CA" w:rsidRDefault="007C28CA" w:rsidP="007C28CA">
            <w:pPr>
              <w:jc w:val="thaiDistribute"/>
              <w:rPr>
                <w:rFonts w:eastAsia="Times New Roman"/>
              </w:rPr>
            </w:pPr>
            <w:r w:rsidRPr="007C28CA">
              <w:rPr>
                <w:rFonts w:eastAsia="Times New Roman" w:hint="cs"/>
                <w:cs/>
              </w:rPr>
              <w:t>- การจัดทำข้อมูลยังไม่ครบถ้วนตามหลักเกณฑ์</w:t>
            </w:r>
          </w:p>
          <w:p w:rsidR="007C28CA" w:rsidRPr="007C28CA" w:rsidRDefault="007C28CA" w:rsidP="007C28CA">
            <w:pPr>
              <w:jc w:val="thaiDistribute"/>
            </w:pPr>
          </w:p>
        </w:tc>
        <w:tc>
          <w:tcPr>
            <w:tcW w:w="2551" w:type="dxa"/>
          </w:tcPr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มีการตรวจสอบการทำบัญชีให้ละเอียดและรอบคอบตลอดจนมีการควบคุมให้มีการบันทึกบัญชีทุกวัน</w:t>
            </w:r>
          </w:p>
        </w:tc>
        <w:tc>
          <w:tcPr>
            <w:tcW w:w="2410" w:type="dxa"/>
          </w:tcPr>
          <w:p w:rsidR="007C28CA" w:rsidRPr="007C28CA" w:rsidRDefault="007C28CA" w:rsidP="007C28CA">
            <w:pPr>
              <w:jc w:val="thaiDistribute"/>
              <w:rPr>
                <w:rFonts w:eastAsia="Times New Roman"/>
              </w:rPr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เนื่องจากการทำงานหลายอย่างบางครั้งอาจทำงานผิดพลาดได้</w:t>
            </w:r>
          </w:p>
          <w:p w:rsidR="007C28CA" w:rsidRPr="007C28CA" w:rsidRDefault="007C28CA" w:rsidP="007C28CA">
            <w:pPr>
              <w:jc w:val="thaiDistribute"/>
            </w:pPr>
          </w:p>
        </w:tc>
        <w:tc>
          <w:tcPr>
            <w:tcW w:w="2126" w:type="dxa"/>
          </w:tcPr>
          <w:p w:rsidR="007C28CA" w:rsidRPr="007C28CA" w:rsidRDefault="007C28CA" w:rsidP="007C28CA">
            <w:pPr>
              <w:jc w:val="thaiDistribute"/>
              <w:rPr>
                <w:u w:val="single"/>
                <w:cs/>
              </w:rPr>
            </w:pPr>
            <w:r w:rsidRPr="007C28CA">
              <w:rPr>
                <w:u w:val="single"/>
                <w:cs/>
              </w:rPr>
              <w:t>จุดอ่อน</w:t>
            </w:r>
          </w:p>
          <w:p w:rsidR="007C28CA" w:rsidRPr="007C28CA" w:rsidRDefault="007C28CA" w:rsidP="007C28CA">
            <w:pPr>
              <w:jc w:val="thaiDistribute"/>
              <w:rPr>
                <w:cs/>
              </w:rPr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เจ้าหน้าที่ลงบัญชีผิดประเภท</w:t>
            </w:r>
            <w:r w:rsidRPr="007C28CA">
              <w:rPr>
                <w:rFonts w:hint="cs"/>
                <w:cs/>
              </w:rPr>
              <w:t>และจำนวน</w:t>
            </w:r>
          </w:p>
          <w:p w:rsidR="007C28CA" w:rsidRPr="007C28CA" w:rsidRDefault="007C28CA" w:rsidP="007C28CA">
            <w:pPr>
              <w:jc w:val="thaiDistribute"/>
              <w:rPr>
                <w:u w:val="single"/>
              </w:rPr>
            </w:pPr>
            <w:r w:rsidRPr="007C28CA">
              <w:rPr>
                <w:u w:val="single"/>
                <w:cs/>
              </w:rPr>
              <w:t>สาเหตุ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>- การบันทึกบัญชีอาจมีการเขียนเลขผิดพลาดสลับกันและผิดหมวดประเภท</w:t>
            </w:r>
          </w:p>
          <w:p w:rsidR="007C28CA" w:rsidRPr="007C28CA" w:rsidRDefault="007C28CA" w:rsidP="007C28CA">
            <w:pPr>
              <w:jc w:val="thaiDistribute"/>
            </w:pPr>
          </w:p>
        </w:tc>
        <w:tc>
          <w:tcPr>
            <w:tcW w:w="1843" w:type="dxa"/>
          </w:tcPr>
          <w:p w:rsidR="007C28CA" w:rsidRPr="007C28CA" w:rsidRDefault="007C28CA" w:rsidP="007C28CA">
            <w:pPr>
              <w:jc w:val="thaiDistribute"/>
              <w:rPr>
                <w:cs/>
              </w:rPr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มีการตรวจสอบการทำบัญชีให้ละเอียดและรอบคอบ</w:t>
            </w:r>
          </w:p>
        </w:tc>
        <w:tc>
          <w:tcPr>
            <w:tcW w:w="1276" w:type="dxa"/>
          </w:tcPr>
          <w:p w:rsidR="007C28CA" w:rsidRPr="007C28CA" w:rsidRDefault="007C28CA" w:rsidP="007C28CA">
            <w:pPr>
              <w:jc w:val="center"/>
            </w:pPr>
            <w:r w:rsidRPr="007C28CA">
              <w:rPr>
                <w:rFonts w:hint="cs"/>
                <w:cs/>
              </w:rPr>
              <w:t>กองคลัง</w:t>
            </w:r>
          </w:p>
        </w:tc>
      </w:tr>
    </w:tbl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C28CA" w:rsidRDefault="007C28CA" w:rsidP="007C28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C28CA" w:rsidRDefault="007C28CA" w:rsidP="007C28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C28CA" w:rsidRPr="007C28CA" w:rsidRDefault="007C28CA" w:rsidP="007C28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28CF" w:rsidRDefault="00F028CF" w:rsidP="007C28CA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7C28CA" w:rsidRDefault="007C28CA" w:rsidP="007C28CA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8</w:t>
      </w:r>
    </w:p>
    <w:p w:rsidR="007C28CA" w:rsidRPr="007C28CA" w:rsidRDefault="007C28CA" w:rsidP="007C28CA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7C28CA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 ปค. 5</w:t>
      </w: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28CA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กองคลัง องค์การบริหารส่วนตำบลสุโสะ</w:t>
      </w: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28CA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รายงานการจัดวางระบบควบคุมภายใน</w:t>
      </w: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28CA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6"/>
        <w:tblW w:w="15877" w:type="dxa"/>
        <w:tblInd w:w="-743" w:type="dxa"/>
        <w:tblLook w:val="04A0"/>
      </w:tblPr>
      <w:tblGrid>
        <w:gridCol w:w="3686"/>
        <w:gridCol w:w="2268"/>
        <w:gridCol w:w="2552"/>
        <w:gridCol w:w="1984"/>
        <w:gridCol w:w="2268"/>
        <w:gridCol w:w="1843"/>
        <w:gridCol w:w="1276"/>
      </w:tblGrid>
      <w:tr w:rsidR="007C28CA" w:rsidRPr="007C28CA" w:rsidTr="00F028CF">
        <w:tc>
          <w:tcPr>
            <w:tcW w:w="3686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(3)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268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</w:t>
            </w:r>
            <w:r w:rsidRPr="007C28CA">
              <w:rPr>
                <w:b/>
                <w:bCs/>
              </w:rPr>
              <w:t>4</w:t>
            </w:r>
            <w:r w:rsidRPr="007C28CA">
              <w:rPr>
                <w:rFonts w:hint="cs"/>
                <w:b/>
                <w:bCs/>
                <w:cs/>
              </w:rPr>
              <w:t>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ความเสี่ยง</w:t>
            </w:r>
          </w:p>
        </w:tc>
        <w:tc>
          <w:tcPr>
            <w:tcW w:w="2552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</w:t>
            </w:r>
            <w:r w:rsidRPr="007C28CA">
              <w:rPr>
                <w:b/>
                <w:bCs/>
              </w:rPr>
              <w:t>5</w:t>
            </w:r>
            <w:r w:rsidRPr="007C28CA">
              <w:rPr>
                <w:rFonts w:hint="cs"/>
                <w:b/>
                <w:bCs/>
                <w:cs/>
              </w:rPr>
              <w:t>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1984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</w:t>
            </w:r>
            <w:r w:rsidRPr="007C28CA">
              <w:rPr>
                <w:b/>
                <w:bCs/>
              </w:rPr>
              <w:t>6</w:t>
            </w:r>
            <w:r w:rsidRPr="007C28CA">
              <w:rPr>
                <w:rFonts w:hint="cs"/>
                <w:b/>
                <w:bCs/>
                <w:cs/>
              </w:rPr>
              <w:t>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2268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</w:t>
            </w:r>
            <w:r w:rsidRPr="007C28CA">
              <w:rPr>
                <w:b/>
                <w:bCs/>
              </w:rPr>
              <w:t>7</w:t>
            </w:r>
            <w:r w:rsidRPr="007C28CA">
              <w:rPr>
                <w:rFonts w:hint="cs"/>
                <w:b/>
                <w:bCs/>
                <w:cs/>
              </w:rPr>
              <w:t>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1843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</w:t>
            </w:r>
            <w:r w:rsidRPr="007C28CA">
              <w:rPr>
                <w:b/>
                <w:bCs/>
              </w:rPr>
              <w:t>8</w:t>
            </w:r>
            <w:r w:rsidRPr="007C28CA">
              <w:rPr>
                <w:rFonts w:hint="cs"/>
                <w:b/>
                <w:bCs/>
                <w:cs/>
              </w:rPr>
              <w:t>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276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</w:t>
            </w:r>
            <w:r w:rsidRPr="007C28CA">
              <w:rPr>
                <w:b/>
                <w:bCs/>
              </w:rPr>
              <w:t>9</w:t>
            </w:r>
            <w:r w:rsidRPr="007C28CA">
              <w:rPr>
                <w:rFonts w:hint="cs"/>
                <w:b/>
                <w:bCs/>
                <w:cs/>
              </w:rPr>
              <w:t>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7C28CA" w:rsidRPr="007C28CA" w:rsidTr="00F028CF">
        <w:tc>
          <w:tcPr>
            <w:tcW w:w="3686" w:type="dxa"/>
          </w:tcPr>
          <w:p w:rsidR="007C28CA" w:rsidRPr="007C28CA" w:rsidRDefault="007C28CA" w:rsidP="007C28CA">
            <w:pPr>
              <w:jc w:val="thaiDistribute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2.</w:t>
            </w:r>
            <w:r w:rsidRPr="007C28CA">
              <w:rPr>
                <w:b/>
                <w:bCs/>
                <w:cs/>
              </w:rPr>
              <w:t>กิจกรรมการจัดเก็บรายได้</w:t>
            </w:r>
          </w:p>
          <w:p w:rsidR="007C28CA" w:rsidRPr="007C28CA" w:rsidRDefault="007C28CA" w:rsidP="007C28CA">
            <w:pPr>
              <w:jc w:val="thaiDistribute"/>
              <w:rPr>
                <w:b/>
                <w:bCs/>
                <w:u w:val="single"/>
              </w:rPr>
            </w:pPr>
            <w:r w:rsidRPr="007C28CA">
              <w:rPr>
                <w:b/>
                <w:bCs/>
                <w:u w:val="single"/>
                <w:cs/>
              </w:rPr>
              <w:t>วัตถุประสงค์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เพื่อให้การจัดเก็บภาษี ค่าธรรมเนียม ใบอนุญาตและรายได้อื่นๆ มีประสิทธิภาพถูกต้องเหมาะสมและเกิดการยอมรับและได้รับความร่วมมือจากประชาชน</w:t>
            </w:r>
          </w:p>
        </w:tc>
        <w:tc>
          <w:tcPr>
            <w:tcW w:w="2268" w:type="dxa"/>
          </w:tcPr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ประชาชนผู้เสียภาษีไม่เข้าใจการชำระภาษีและค่าธรรมเนียมต่างๆ ประกอบกับไม่ทราบกำหนดเวลาในการชำระภาษี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มีลูกหนี้ค้างชำระจำนวนมาก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>- ประชาชนไม่มายื่นภาษีแม้เจ้าหน้าที่จะออกสำรวจแล้ว</w:t>
            </w:r>
          </w:p>
          <w:p w:rsidR="007C28CA" w:rsidRPr="007C28CA" w:rsidRDefault="007C28CA" w:rsidP="007C28CA">
            <w:pPr>
              <w:jc w:val="thaiDistribute"/>
            </w:pPr>
          </w:p>
        </w:tc>
        <w:tc>
          <w:tcPr>
            <w:tcW w:w="2552" w:type="dxa"/>
          </w:tcPr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ประชาสัมพันธ์ความรู้เกี่ยวกับการชำระภาษี  ให้แก่ประชาชนในพื้นที่ได้รับทราบ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กำชับเจ้าหน้าที่หมั่นตรวจติดตามผู้ค้างชำระภาษี</w:t>
            </w:r>
          </w:p>
          <w:p w:rsidR="007C28CA" w:rsidRPr="007C28CA" w:rsidRDefault="007C28CA" w:rsidP="007C28CA">
            <w:pPr>
              <w:jc w:val="thaiDistribute"/>
              <w:rPr>
                <w:b/>
                <w:bCs/>
              </w:rPr>
            </w:pPr>
            <w:r w:rsidRPr="007C28CA">
              <w:rPr>
                <w:rFonts w:hint="cs"/>
                <w:cs/>
              </w:rPr>
              <w:t>- ให้บริการจัดเก็บภาษีนอกสถานที่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การนำกฎหมายมาใช้บังคับกับผู้ที่ไม่ยื่นภาษีอย่างเด็ดขาด</w:t>
            </w:r>
          </w:p>
        </w:tc>
        <w:tc>
          <w:tcPr>
            <w:tcW w:w="1984" w:type="dxa"/>
          </w:tcPr>
          <w:p w:rsidR="007C28CA" w:rsidRPr="007C28CA" w:rsidRDefault="007C28CA" w:rsidP="007C28CA">
            <w:pPr>
              <w:jc w:val="thaiDistribute"/>
              <w:rPr>
                <w:spacing w:val="-14"/>
              </w:rPr>
            </w:pPr>
            <w:r w:rsidRPr="007C28CA">
              <w:rPr>
                <w:rFonts w:hint="cs"/>
                <w:spacing w:val="-10"/>
                <w:cs/>
              </w:rPr>
              <w:t xml:space="preserve">- </w:t>
            </w:r>
            <w:r w:rsidRPr="007C28CA">
              <w:rPr>
                <w:spacing w:val="-22"/>
                <w:cs/>
              </w:rPr>
              <w:t>เนื่องจาก</w:t>
            </w:r>
            <w:r w:rsidRPr="007C28CA">
              <w:rPr>
                <w:spacing w:val="-14"/>
                <w:cs/>
              </w:rPr>
              <w:t>สภาพแวดล้อมทั้งภายในและภายนอกทำให้การจัดเก็บภาษีได้ไม่ตามเป้า</w:t>
            </w:r>
          </w:p>
          <w:p w:rsidR="007C28CA" w:rsidRPr="007C28CA" w:rsidRDefault="007C28CA" w:rsidP="007C28CA">
            <w:pPr>
              <w:jc w:val="thaiDistribute"/>
            </w:pPr>
          </w:p>
        </w:tc>
        <w:tc>
          <w:tcPr>
            <w:tcW w:w="2268" w:type="dxa"/>
          </w:tcPr>
          <w:p w:rsidR="007C28CA" w:rsidRPr="007C28CA" w:rsidRDefault="007C28CA" w:rsidP="007C28CA">
            <w:pPr>
              <w:jc w:val="thaiDistribute"/>
              <w:rPr>
                <w:u w:val="single"/>
              </w:rPr>
            </w:pPr>
            <w:r w:rsidRPr="007C28CA">
              <w:rPr>
                <w:u w:val="single"/>
                <w:cs/>
              </w:rPr>
              <w:t>จุดอ่อน/ความเสี่ยง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ประชาชนผู้เสียภาษีไม่เข้าใจการชำระภาษีและค่าธรรมเนียมต่างๆ ประกอบกับไม่ทราบกำหนดเวลาในการชำระภาษี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มีลูกหนี้ค้างชำระจำนวนมาก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>-ประชาชนไม่มายื่นภาษีแม้เจ้าหน้าที่จะออกสำรวจแล้ว</w:t>
            </w:r>
          </w:p>
        </w:tc>
        <w:tc>
          <w:tcPr>
            <w:tcW w:w="1843" w:type="dxa"/>
          </w:tcPr>
          <w:p w:rsidR="007C28CA" w:rsidRPr="007C28CA" w:rsidRDefault="007C28CA" w:rsidP="007C28CA">
            <w:pPr>
              <w:jc w:val="thaiDistribute"/>
              <w:rPr>
                <w:spacing w:val="-10"/>
              </w:rPr>
            </w:pPr>
            <w:r w:rsidRPr="007C28CA">
              <w:rPr>
                <w:rFonts w:hint="cs"/>
                <w:spacing w:val="-10"/>
                <w:cs/>
              </w:rPr>
              <w:t xml:space="preserve">- </w:t>
            </w:r>
            <w:r w:rsidRPr="007C28CA">
              <w:rPr>
                <w:spacing w:val="-10"/>
                <w:cs/>
              </w:rPr>
              <w:t>ประชาสัมพันธ์ความรู้เกี่ยวกับการชำระภาษี  ให้แก่ประชาชนในพื้นที่ได้รับทราบ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กำชับเจ้าหน้าที่หมั่นตรวจติดตามผู้ค้างชำระภาษี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t xml:space="preserve">- </w:t>
            </w:r>
            <w:r w:rsidRPr="007C28CA">
              <w:rPr>
                <w:rFonts w:hint="cs"/>
                <w:cs/>
              </w:rPr>
              <w:t>นำกฎหมายมาใช้บังคับอย่างจริงจัง</w:t>
            </w:r>
          </w:p>
        </w:tc>
        <w:tc>
          <w:tcPr>
            <w:tcW w:w="1276" w:type="dxa"/>
          </w:tcPr>
          <w:p w:rsidR="007C28CA" w:rsidRPr="007C28CA" w:rsidRDefault="007C28CA" w:rsidP="007C28CA">
            <w:pPr>
              <w:jc w:val="center"/>
            </w:pPr>
            <w:r w:rsidRPr="007C28CA">
              <w:rPr>
                <w:rFonts w:hint="cs"/>
                <w:cs/>
              </w:rPr>
              <w:t>กองคลัง</w:t>
            </w:r>
          </w:p>
        </w:tc>
      </w:tr>
    </w:tbl>
    <w:p w:rsidR="007C28CA" w:rsidRPr="007C28CA" w:rsidRDefault="007C28CA" w:rsidP="007C28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C28CA" w:rsidRDefault="007C28CA" w:rsidP="007C28CA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7C28CA" w:rsidRDefault="007C28CA" w:rsidP="007C28CA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028CF" w:rsidRDefault="00F028CF" w:rsidP="007C28CA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7C28CA" w:rsidRDefault="007C28CA" w:rsidP="007C28CA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9</w:t>
      </w:r>
    </w:p>
    <w:p w:rsidR="007C28CA" w:rsidRPr="007C28CA" w:rsidRDefault="007C28CA" w:rsidP="007C28CA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7C28CA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 ปค. 5</w:t>
      </w: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28CA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กองคลัง องค์การบริหารส่วนตำบลสุโสะ</w:t>
      </w: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28CA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รายงานการจัดวางระบบควบคุมภายใน</w:t>
      </w: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28CA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6"/>
        <w:tblW w:w="15877" w:type="dxa"/>
        <w:tblInd w:w="-743" w:type="dxa"/>
        <w:tblLook w:val="04A0"/>
      </w:tblPr>
      <w:tblGrid>
        <w:gridCol w:w="2829"/>
        <w:gridCol w:w="2121"/>
        <w:gridCol w:w="2581"/>
        <w:gridCol w:w="1980"/>
        <w:gridCol w:w="2263"/>
        <w:gridCol w:w="2405"/>
        <w:gridCol w:w="1698"/>
      </w:tblGrid>
      <w:tr w:rsidR="00F028CF" w:rsidRPr="007C28CA" w:rsidTr="00F028CF">
        <w:tc>
          <w:tcPr>
            <w:tcW w:w="2836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(3)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126" w:type="dxa"/>
          </w:tcPr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(4)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ความเสี่ยง</w:t>
            </w:r>
          </w:p>
        </w:tc>
        <w:tc>
          <w:tcPr>
            <w:tcW w:w="2552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(5)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1984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</w:t>
            </w:r>
            <w:r w:rsidRPr="007C28CA">
              <w:rPr>
                <w:b/>
                <w:bCs/>
              </w:rPr>
              <w:t>6</w:t>
            </w:r>
            <w:r w:rsidRPr="007C28CA">
              <w:rPr>
                <w:rFonts w:hint="cs"/>
                <w:b/>
                <w:bCs/>
                <w:cs/>
              </w:rPr>
              <w:t>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2268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</w:t>
            </w:r>
            <w:r w:rsidRPr="007C28CA">
              <w:rPr>
                <w:b/>
                <w:bCs/>
              </w:rPr>
              <w:t>7</w:t>
            </w:r>
            <w:r w:rsidRPr="007C28CA">
              <w:rPr>
                <w:rFonts w:hint="cs"/>
                <w:b/>
                <w:bCs/>
                <w:cs/>
              </w:rPr>
              <w:t>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410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</w:t>
            </w:r>
            <w:r w:rsidRPr="007C28CA">
              <w:rPr>
                <w:b/>
                <w:bCs/>
              </w:rPr>
              <w:t>8</w:t>
            </w:r>
            <w:r w:rsidRPr="007C28CA">
              <w:rPr>
                <w:rFonts w:hint="cs"/>
                <w:b/>
                <w:bCs/>
                <w:cs/>
              </w:rPr>
              <w:t>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</w:t>
            </w:r>
            <w:r w:rsidRPr="007C28CA">
              <w:rPr>
                <w:b/>
                <w:bCs/>
              </w:rPr>
              <w:t>9</w:t>
            </w:r>
            <w:r w:rsidRPr="007C28CA">
              <w:rPr>
                <w:rFonts w:hint="cs"/>
                <w:b/>
                <w:bCs/>
                <w:cs/>
              </w:rPr>
              <w:t>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F028CF" w:rsidRPr="007C28CA" w:rsidTr="00F028CF">
        <w:tc>
          <w:tcPr>
            <w:tcW w:w="2836" w:type="dxa"/>
          </w:tcPr>
          <w:p w:rsidR="007C28CA" w:rsidRPr="007C28CA" w:rsidRDefault="007C28CA" w:rsidP="007C28CA">
            <w:pPr>
              <w:jc w:val="thaiDistribute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3.</w:t>
            </w:r>
            <w:r w:rsidRPr="007C28CA">
              <w:rPr>
                <w:b/>
                <w:bCs/>
                <w:cs/>
              </w:rPr>
              <w:t xml:space="preserve"> กิจกรรมการจัดซื้อจัดจ้าง</w:t>
            </w:r>
          </w:p>
          <w:p w:rsidR="007C28CA" w:rsidRPr="007C28CA" w:rsidRDefault="007C28CA" w:rsidP="007C28CA">
            <w:pPr>
              <w:jc w:val="thaiDistribute"/>
              <w:rPr>
                <w:b/>
                <w:bCs/>
                <w:u w:val="single"/>
              </w:rPr>
            </w:pPr>
            <w:r w:rsidRPr="007C28CA">
              <w:rPr>
                <w:b/>
                <w:bCs/>
                <w:u w:val="single"/>
                <w:cs/>
              </w:rPr>
              <w:t>วัตถุประสงค์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cs/>
              </w:rPr>
              <w:t>เพื่อให้การจัดซื้อ/จัดจ้าง  การสรรหาพัสดุถูกต้องตามระเบียบ</w:t>
            </w:r>
          </w:p>
        </w:tc>
        <w:tc>
          <w:tcPr>
            <w:tcW w:w="2126" w:type="dxa"/>
          </w:tcPr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การจัดซื้อ/จัดจ้างบางครั้งทำอย่างเร่งด่วน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การจัดซื้อจัดจ้างเป็นรายเก่ารายเดิมทำให้เกิดการไม่ประหยัดงบประมาณ</w:t>
            </w:r>
          </w:p>
          <w:p w:rsidR="007C28CA" w:rsidRPr="007C28CA" w:rsidRDefault="007C28CA" w:rsidP="007C28CA">
            <w:pPr>
              <w:jc w:val="thaiDistribute"/>
              <w:rPr>
                <w:cs/>
              </w:rPr>
            </w:pPr>
            <w:r w:rsidRPr="007C28CA">
              <w:t xml:space="preserve">- </w:t>
            </w:r>
            <w:r w:rsidRPr="007C28CA">
              <w:rPr>
                <w:rFonts w:hint="cs"/>
                <w:cs/>
              </w:rPr>
              <w:t>ความเข้าใจการตีความกฎหมายไม่ชัดเจน</w:t>
            </w:r>
          </w:p>
          <w:p w:rsidR="007C28CA" w:rsidRPr="007C28CA" w:rsidRDefault="007C28CA" w:rsidP="007C28CA">
            <w:pPr>
              <w:jc w:val="thaiDistribute"/>
            </w:pPr>
          </w:p>
        </w:tc>
        <w:tc>
          <w:tcPr>
            <w:tcW w:w="2552" w:type="dxa"/>
          </w:tcPr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 xml:space="preserve">การจัดซื้อจัดจ้างกรณีเร่งด่วนควรแจ้งเจ้าหน้าที่ด้วยวาจาก่อนเพื่อจะได้จัดทำคำสั่ง เลขที่การสั่งจ้าง 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จัดระบบการจัดซื้อจัดจ้างโดยเพิ่มการประชาสัมพันธ์ให้มากขึ้น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>- ทำ</w:t>
            </w:r>
            <w:r w:rsidRPr="007C28CA">
              <w:rPr>
                <w:cs/>
              </w:rPr>
              <w:t>ความเข้าใจและการตีความตามระเบียบ</w:t>
            </w:r>
            <w:r w:rsidRPr="007C28CA">
              <w:rPr>
                <w:rFonts w:hint="cs"/>
                <w:cs/>
              </w:rPr>
              <w:t>ให้</w:t>
            </w:r>
            <w:r w:rsidRPr="007C28CA">
              <w:rPr>
                <w:cs/>
              </w:rPr>
              <w:t>ชัดเจน</w:t>
            </w:r>
          </w:p>
        </w:tc>
        <w:tc>
          <w:tcPr>
            <w:tcW w:w="1984" w:type="dxa"/>
          </w:tcPr>
          <w:p w:rsidR="007C28CA" w:rsidRPr="007C28CA" w:rsidRDefault="007C28CA" w:rsidP="007C28CA">
            <w:pPr>
              <w:jc w:val="thaiDistribute"/>
              <w:rPr>
                <w:rFonts w:eastAsia="Times New Roman"/>
              </w:rPr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เนื่องจาก อบต.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>สุโสะ</w:t>
            </w:r>
            <w:r w:rsidRPr="007C28CA">
              <w:rPr>
                <w:cs/>
              </w:rPr>
              <w:t>ไม่ค่อยมีผู้รับจ้าง จึงทำให้ได้ผู้รับจ้างรายเดิม</w:t>
            </w:r>
          </w:p>
        </w:tc>
        <w:tc>
          <w:tcPr>
            <w:tcW w:w="2268" w:type="dxa"/>
          </w:tcPr>
          <w:p w:rsidR="007C28CA" w:rsidRPr="007C28CA" w:rsidRDefault="007C28CA" w:rsidP="007C28CA">
            <w:pPr>
              <w:jc w:val="thaiDistribute"/>
              <w:rPr>
                <w:u w:val="single"/>
                <w:cs/>
              </w:rPr>
            </w:pPr>
            <w:r w:rsidRPr="007C28CA">
              <w:rPr>
                <w:u w:val="single"/>
                <w:cs/>
              </w:rPr>
              <w:t>จุดอ่อน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การจัดซื้อ/จัดจ้างบางครั้งทำอย่างเร่งด่วน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การจัดซื้อจัดจ้างเป็นรายเก่ารายเดิมทำให้เกิดการไม่ประหยัดงบประมาณ</w:t>
            </w:r>
          </w:p>
          <w:p w:rsidR="007C28CA" w:rsidRPr="007C28CA" w:rsidRDefault="007C28CA" w:rsidP="007C28CA">
            <w:pPr>
              <w:jc w:val="thaiDistribute"/>
              <w:rPr>
                <w:cs/>
              </w:rPr>
            </w:pPr>
            <w:r w:rsidRPr="007C28CA">
              <w:t xml:space="preserve">- </w:t>
            </w:r>
            <w:r w:rsidRPr="007C28CA">
              <w:rPr>
                <w:rFonts w:hint="cs"/>
                <w:cs/>
              </w:rPr>
              <w:t>ความเข้าใจการตีความกฎหมายไม่ชัดเจน</w:t>
            </w:r>
          </w:p>
          <w:p w:rsidR="007C28CA" w:rsidRPr="007C28CA" w:rsidRDefault="007C28CA" w:rsidP="007C28CA">
            <w:pPr>
              <w:jc w:val="thaiDistribute"/>
            </w:pPr>
          </w:p>
        </w:tc>
        <w:tc>
          <w:tcPr>
            <w:tcW w:w="2410" w:type="dxa"/>
          </w:tcPr>
          <w:p w:rsidR="007C28CA" w:rsidRPr="007C28CA" w:rsidRDefault="007C28CA" w:rsidP="007C28CA">
            <w:pPr>
              <w:jc w:val="thaiDistribute"/>
              <w:rPr>
                <w:spacing w:val="-4"/>
              </w:rPr>
            </w:pPr>
            <w:r w:rsidRPr="007C28CA">
              <w:rPr>
                <w:rFonts w:hint="cs"/>
                <w:spacing w:val="-4"/>
                <w:cs/>
              </w:rPr>
              <w:t xml:space="preserve">- </w:t>
            </w:r>
            <w:r w:rsidRPr="007C28CA">
              <w:rPr>
                <w:spacing w:val="-4"/>
                <w:cs/>
              </w:rPr>
              <w:t xml:space="preserve">การจัดซื้อจัดจ้างกรณีเร่งด่วนควรแจ้งเจ้าหน้าที่ด้วยวาจาก่อนเพื่อจะได้จัดทำคำสั่ง เลขที่การสั่งจ้าง 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จัดระบบการจัดซื้อจัดจ้างโดยเพิ่มการประชาสัมพันธ์ให้มากขึ้น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>- ทำ</w:t>
            </w:r>
            <w:r w:rsidRPr="007C28CA">
              <w:rPr>
                <w:cs/>
              </w:rPr>
              <w:t>ความเข้าใจและการตีความตามระเบียบ</w:t>
            </w:r>
            <w:r w:rsidRPr="007C28CA">
              <w:rPr>
                <w:rFonts w:hint="cs"/>
                <w:cs/>
              </w:rPr>
              <w:t>ให้</w:t>
            </w:r>
            <w:r w:rsidRPr="007C28CA">
              <w:rPr>
                <w:cs/>
              </w:rPr>
              <w:t>ชัดเจน</w:t>
            </w:r>
          </w:p>
        </w:tc>
        <w:tc>
          <w:tcPr>
            <w:tcW w:w="1701" w:type="dxa"/>
          </w:tcPr>
          <w:p w:rsidR="007C28CA" w:rsidRPr="007C28CA" w:rsidRDefault="007C28CA" w:rsidP="007C28CA">
            <w:pPr>
              <w:jc w:val="center"/>
            </w:pPr>
            <w:r w:rsidRPr="007C28CA">
              <w:rPr>
                <w:rFonts w:hint="cs"/>
                <w:cs/>
              </w:rPr>
              <w:t>กองคลัง</w:t>
            </w:r>
          </w:p>
        </w:tc>
      </w:tr>
    </w:tbl>
    <w:p w:rsidR="00F028CF" w:rsidRDefault="00F028CF" w:rsidP="007C28CA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028CF" w:rsidRDefault="00F028CF" w:rsidP="007C28CA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028CF" w:rsidRDefault="00F028CF" w:rsidP="007C28CA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7C28CA" w:rsidRPr="007C28CA" w:rsidRDefault="007C28CA" w:rsidP="007C28CA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10</w:t>
      </w:r>
    </w:p>
    <w:p w:rsidR="007C28CA" w:rsidRPr="007C28CA" w:rsidRDefault="007C28CA" w:rsidP="007C28CA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7C28CA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 ปค. 5</w:t>
      </w: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28CA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กองคลัง องค์การบริหารส่วนตำบลสุโสะ</w:t>
      </w: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28CA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รายงานการจัดวางระบบควบคุมภายใน</w:t>
      </w: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28CA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6"/>
        <w:tblW w:w="15877" w:type="dxa"/>
        <w:tblInd w:w="-743" w:type="dxa"/>
        <w:tblLook w:val="04A0"/>
      </w:tblPr>
      <w:tblGrid>
        <w:gridCol w:w="2978"/>
        <w:gridCol w:w="2268"/>
        <w:gridCol w:w="2551"/>
        <w:gridCol w:w="2126"/>
        <w:gridCol w:w="2127"/>
        <w:gridCol w:w="2268"/>
        <w:gridCol w:w="1559"/>
      </w:tblGrid>
      <w:tr w:rsidR="00F028CF" w:rsidRPr="007C28CA" w:rsidTr="00F028CF">
        <w:tc>
          <w:tcPr>
            <w:tcW w:w="2978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(3)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268" w:type="dxa"/>
          </w:tcPr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(4)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(5)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126" w:type="dxa"/>
          </w:tcPr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(6)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2127" w:type="dxa"/>
          </w:tcPr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(7)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268" w:type="dxa"/>
          </w:tcPr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(8)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559" w:type="dxa"/>
          </w:tcPr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(9)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F028CF" w:rsidRPr="007C28CA" w:rsidTr="00F028CF">
        <w:tc>
          <w:tcPr>
            <w:tcW w:w="2978" w:type="dxa"/>
          </w:tcPr>
          <w:p w:rsidR="007C28CA" w:rsidRPr="007C28CA" w:rsidRDefault="007C28CA" w:rsidP="007C28CA">
            <w:pPr>
              <w:jc w:val="thaiDistribute"/>
              <w:rPr>
                <w:b/>
                <w:bCs/>
                <w:u w:val="single"/>
              </w:rPr>
            </w:pPr>
            <w:r w:rsidRPr="007C28CA">
              <w:rPr>
                <w:rFonts w:hint="cs"/>
                <w:b/>
                <w:bCs/>
                <w:cs/>
              </w:rPr>
              <w:t xml:space="preserve">4. </w:t>
            </w:r>
            <w:r w:rsidRPr="007C28CA">
              <w:rPr>
                <w:b/>
                <w:bCs/>
                <w:cs/>
              </w:rPr>
              <w:t>กิจกรรมการตรวจฎีกาก่อนอนุมัติเบิกจ่ายเงินงบประมาณ</w:t>
            </w:r>
          </w:p>
          <w:p w:rsidR="007C28CA" w:rsidRPr="007C28CA" w:rsidRDefault="007C28CA" w:rsidP="007C28CA">
            <w:pPr>
              <w:jc w:val="thaiDistribute"/>
              <w:rPr>
                <w:b/>
                <w:bCs/>
                <w:u w:val="single"/>
              </w:rPr>
            </w:pPr>
            <w:r w:rsidRPr="007C28CA">
              <w:rPr>
                <w:b/>
                <w:bCs/>
                <w:u w:val="single"/>
                <w:cs/>
              </w:rPr>
              <w:t>วัตถุประสงค์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เพื่อให้ทุกหน่วยงานเจ้าของของงบประมาณตรวจสอบเอกสารประกอบฎีกาเบิกจ่ายให้ครบถ้วนในการเบิกจ่าย รวมทั้งลงลายมือชื่อของหน่วยงานผู้ขอเบิก</w:t>
            </w:r>
          </w:p>
          <w:p w:rsidR="007C28CA" w:rsidRPr="007C28CA" w:rsidRDefault="007C28CA" w:rsidP="007C28CA">
            <w:pPr>
              <w:jc w:val="thaiDistribute"/>
            </w:pPr>
          </w:p>
        </w:tc>
        <w:tc>
          <w:tcPr>
            <w:tcW w:w="2268" w:type="dxa"/>
          </w:tcPr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เอกสารประกอบฎีกาไม่ครบถ้วนการลงลายมือชื่อไม่ครบถ้วน ทำให้เบิกจ่ายล่าช้า</w:t>
            </w:r>
          </w:p>
          <w:p w:rsidR="007C28CA" w:rsidRPr="007C28CA" w:rsidRDefault="007C28CA" w:rsidP="007C28CA">
            <w:pPr>
              <w:jc w:val="thaiDistribute"/>
            </w:pPr>
          </w:p>
        </w:tc>
        <w:tc>
          <w:tcPr>
            <w:tcW w:w="2551" w:type="dxa"/>
          </w:tcPr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ให้เจ้าหน้าที่ตรวจสอบเอกสารประกอบฎีกาให้ถูกต้องและตรวจสอบการลงลายมือชื่อให้ครบถ้วน</w:t>
            </w:r>
          </w:p>
          <w:p w:rsidR="007C28CA" w:rsidRPr="007C28CA" w:rsidRDefault="007C28CA" w:rsidP="007C28CA">
            <w:pPr>
              <w:jc w:val="thaiDistribute"/>
            </w:pPr>
          </w:p>
        </w:tc>
        <w:tc>
          <w:tcPr>
            <w:tcW w:w="2126" w:type="dxa"/>
          </w:tcPr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เจ้าหน้าที่ตรวจสอบเอกสารประกอบฎีกาให้ถูกต้องและตรวจสอบการลงลายมือชื่อให้ครบถ้วน</w:t>
            </w:r>
          </w:p>
        </w:tc>
        <w:tc>
          <w:tcPr>
            <w:tcW w:w="2127" w:type="dxa"/>
          </w:tcPr>
          <w:p w:rsidR="007C28CA" w:rsidRPr="007C28CA" w:rsidRDefault="007C28CA" w:rsidP="007C28CA">
            <w:pPr>
              <w:jc w:val="thaiDistribute"/>
              <w:rPr>
                <w:u w:val="single"/>
              </w:rPr>
            </w:pPr>
            <w:r w:rsidRPr="007C28CA">
              <w:rPr>
                <w:u w:val="single"/>
                <w:cs/>
              </w:rPr>
              <w:t>ความเสี่ยง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เอกสารประกอบฎีกาไม่ครบถ้วนการลงลายมือชื่อไม่ครบถ้วน ทำให้เบิกจ่ายล่าช้า</w:t>
            </w:r>
          </w:p>
          <w:p w:rsidR="007C28CA" w:rsidRPr="007C28CA" w:rsidRDefault="007C28CA" w:rsidP="007C28CA">
            <w:pPr>
              <w:jc w:val="thaiDistribute"/>
              <w:rPr>
                <w:u w:val="single"/>
              </w:rPr>
            </w:pPr>
            <w:r w:rsidRPr="007C28CA">
              <w:rPr>
                <w:u w:val="single"/>
                <w:cs/>
              </w:rPr>
              <w:t>สาเหตุ</w:t>
            </w:r>
          </w:p>
          <w:p w:rsidR="007C28CA" w:rsidRPr="007C28CA" w:rsidRDefault="007C28CA" w:rsidP="007C28CA">
            <w:pPr>
              <w:jc w:val="thaiDistribute"/>
              <w:rPr>
                <w:u w:val="single"/>
              </w:rPr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เจ้าหน้าที่ไม่ได้ตรวจสอบเอกสารประกอบฎีกาให้ครบถ้วน</w:t>
            </w:r>
          </w:p>
          <w:p w:rsidR="007C28CA" w:rsidRPr="007C28CA" w:rsidRDefault="007C28CA" w:rsidP="007C28CA">
            <w:pPr>
              <w:jc w:val="thaiDistribute"/>
            </w:pPr>
          </w:p>
        </w:tc>
        <w:tc>
          <w:tcPr>
            <w:tcW w:w="2268" w:type="dxa"/>
          </w:tcPr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>-</w:t>
            </w:r>
            <w:r w:rsidRPr="007C28CA">
              <w:rPr>
                <w:cs/>
              </w:rPr>
              <w:t xml:space="preserve"> เจ้าหน้าที่ตรวจสอบเอกสารประกอบฎีกาให้ถูกต้องและตรวจสอบการลงลายมือชื่อให้ครบถ้วน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>-</w:t>
            </w:r>
            <w:r w:rsidRPr="007C28CA">
              <w:rPr>
                <w:cs/>
              </w:rPr>
              <w:t xml:space="preserve"> มีการกำชับให้เจ้าหน้าที่ผู้รับผิดชอบตรวจเอกสารประกอบฎีกาอย่างรัดกุมก่อนการเบิกจ่ายเงิน</w:t>
            </w:r>
          </w:p>
        </w:tc>
        <w:tc>
          <w:tcPr>
            <w:tcW w:w="1559" w:type="dxa"/>
          </w:tcPr>
          <w:p w:rsidR="007C28CA" w:rsidRPr="007C28CA" w:rsidRDefault="007C28CA" w:rsidP="007C28CA">
            <w:pPr>
              <w:jc w:val="center"/>
            </w:pPr>
            <w:r w:rsidRPr="007C28CA">
              <w:rPr>
                <w:rFonts w:hint="cs"/>
                <w:cs/>
              </w:rPr>
              <w:t>กองคลัง</w:t>
            </w:r>
          </w:p>
        </w:tc>
      </w:tr>
    </w:tbl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C28CA" w:rsidRPr="007C28CA" w:rsidRDefault="007C28CA" w:rsidP="007C28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28CF" w:rsidRDefault="00F028CF" w:rsidP="007C28CA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028CF" w:rsidRDefault="00F028CF" w:rsidP="007C28CA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7C28CA" w:rsidRDefault="007C28CA" w:rsidP="007C28CA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11</w:t>
      </w:r>
    </w:p>
    <w:p w:rsidR="007C28CA" w:rsidRPr="007C28CA" w:rsidRDefault="007C28CA" w:rsidP="007C28CA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7C28CA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 ปค. 5</w:t>
      </w: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28CA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กองคลัง องค์การบริหารส่วนตำบลสุโสะ</w:t>
      </w: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28CA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รายงานการจัดวางระบบควบคุมภายใน</w:t>
      </w: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28CA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6"/>
        <w:tblW w:w="15593" w:type="dxa"/>
        <w:tblInd w:w="-459" w:type="dxa"/>
        <w:tblLook w:val="04A0"/>
      </w:tblPr>
      <w:tblGrid>
        <w:gridCol w:w="2835"/>
        <w:gridCol w:w="1985"/>
        <w:gridCol w:w="2551"/>
        <w:gridCol w:w="2127"/>
        <w:gridCol w:w="2126"/>
        <w:gridCol w:w="2268"/>
        <w:gridCol w:w="1701"/>
      </w:tblGrid>
      <w:tr w:rsidR="00F028CF" w:rsidRPr="007C28CA" w:rsidTr="00F028CF">
        <w:tc>
          <w:tcPr>
            <w:tcW w:w="2835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(3)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1985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(4)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(5)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127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</w:t>
            </w:r>
            <w:r w:rsidRPr="007C28CA">
              <w:rPr>
                <w:b/>
                <w:bCs/>
              </w:rPr>
              <w:t>6</w:t>
            </w:r>
            <w:r w:rsidRPr="007C28CA">
              <w:rPr>
                <w:rFonts w:hint="cs"/>
                <w:b/>
                <w:bCs/>
                <w:cs/>
              </w:rPr>
              <w:t>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2126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</w:t>
            </w:r>
            <w:r w:rsidRPr="007C28CA">
              <w:rPr>
                <w:b/>
                <w:bCs/>
              </w:rPr>
              <w:t>7</w:t>
            </w:r>
            <w:r w:rsidRPr="007C28CA">
              <w:rPr>
                <w:rFonts w:hint="cs"/>
                <w:b/>
                <w:bCs/>
                <w:cs/>
              </w:rPr>
              <w:t>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268" w:type="dxa"/>
          </w:tcPr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(8)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7C28CA" w:rsidRPr="007C28CA" w:rsidRDefault="007C28CA" w:rsidP="007C28CA">
            <w:pPr>
              <w:jc w:val="center"/>
              <w:rPr>
                <w:b/>
                <w:bCs/>
                <w:cs/>
              </w:rPr>
            </w:pPr>
            <w:r w:rsidRPr="007C28CA">
              <w:rPr>
                <w:rFonts w:hint="cs"/>
                <w:b/>
                <w:bCs/>
                <w:cs/>
              </w:rPr>
              <w:t>(</w:t>
            </w:r>
            <w:r w:rsidRPr="007C28CA">
              <w:rPr>
                <w:b/>
                <w:bCs/>
              </w:rPr>
              <w:t>9</w:t>
            </w:r>
            <w:r w:rsidRPr="007C28CA">
              <w:rPr>
                <w:rFonts w:hint="cs"/>
                <w:b/>
                <w:bCs/>
                <w:cs/>
              </w:rPr>
              <w:t>)</w:t>
            </w:r>
          </w:p>
          <w:p w:rsidR="007C28CA" w:rsidRPr="007C28CA" w:rsidRDefault="007C28CA" w:rsidP="007C28CA">
            <w:pPr>
              <w:jc w:val="center"/>
              <w:rPr>
                <w:b/>
                <w:bCs/>
              </w:rPr>
            </w:pPr>
            <w:r w:rsidRPr="007C28CA">
              <w:rPr>
                <w:rFonts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F028CF" w:rsidRPr="007C28CA" w:rsidTr="00F028CF">
        <w:tc>
          <w:tcPr>
            <w:tcW w:w="2835" w:type="dxa"/>
          </w:tcPr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>5.</w:t>
            </w:r>
            <w:r w:rsidRPr="007C28CA">
              <w:rPr>
                <w:rFonts w:hint="cs"/>
                <w:b/>
                <w:bCs/>
                <w:cs/>
              </w:rPr>
              <w:t>กิจกรรมทะเบียนพาณิชย์</w:t>
            </w:r>
          </w:p>
          <w:p w:rsidR="007C28CA" w:rsidRPr="007C28CA" w:rsidRDefault="007C28CA" w:rsidP="007C28CA">
            <w:pPr>
              <w:jc w:val="thaiDistribute"/>
              <w:rPr>
                <w:b/>
                <w:bCs/>
                <w:u w:val="single"/>
              </w:rPr>
            </w:pPr>
            <w:r w:rsidRPr="007C28CA">
              <w:rPr>
                <w:rFonts w:hint="cs"/>
                <w:b/>
                <w:bCs/>
                <w:u w:val="single"/>
                <w:cs/>
              </w:rPr>
              <w:t>วัตถุประสงค์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>1.เพื่อการประกอบการที่ถูกต้องตามกฎหมายที่กำหนด</w:t>
            </w:r>
          </w:p>
        </w:tc>
        <w:tc>
          <w:tcPr>
            <w:tcW w:w="1985" w:type="dxa"/>
          </w:tcPr>
          <w:p w:rsidR="007C28CA" w:rsidRPr="007C28CA" w:rsidRDefault="007C28CA" w:rsidP="007C28CA">
            <w:pPr>
              <w:jc w:val="thaiDistribute"/>
              <w:rPr>
                <w:cs/>
              </w:rPr>
            </w:pPr>
            <w:r w:rsidRPr="007C28CA">
              <w:rPr>
                <w:rFonts w:hint="cs"/>
                <w:cs/>
              </w:rPr>
              <w:t>-เอกสารที่ออกไม่ถูกต้องข้อมูลเป็นเท็จ</w:t>
            </w:r>
          </w:p>
          <w:p w:rsidR="007C28CA" w:rsidRPr="007C28CA" w:rsidRDefault="007C28CA" w:rsidP="007C28CA">
            <w:pPr>
              <w:jc w:val="thaiDistribute"/>
            </w:pPr>
          </w:p>
        </w:tc>
        <w:tc>
          <w:tcPr>
            <w:tcW w:w="2551" w:type="dxa"/>
          </w:tcPr>
          <w:p w:rsidR="007C28CA" w:rsidRPr="007C28CA" w:rsidRDefault="007C28CA" w:rsidP="007C28CA">
            <w:pPr>
              <w:jc w:val="thaiDistribute"/>
              <w:rPr>
                <w:rFonts w:eastAsia="Times New Roman"/>
              </w:rPr>
            </w:pPr>
            <w:r w:rsidRPr="007C28CA">
              <w:rPr>
                <w:rFonts w:hint="cs"/>
                <w:cs/>
              </w:rPr>
              <w:t>-</w:t>
            </w:r>
            <w:r w:rsidRPr="007C28CA">
              <w:rPr>
                <w:cs/>
              </w:rPr>
              <w:t xml:space="preserve"> ให้เจ้าหน้าที่ตรวจสอบเอกสารสถานประกอบการที่มาขอจดทะเบียนพาณิชย์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t xml:space="preserve">- </w:t>
            </w:r>
            <w:r w:rsidRPr="007C28CA">
              <w:rPr>
                <w:rFonts w:hint="cs"/>
                <w:cs/>
              </w:rPr>
              <w:t>ประชาสัมพันธ์การมาขอจดทะเบียนพาณิชย์</w:t>
            </w:r>
          </w:p>
        </w:tc>
        <w:tc>
          <w:tcPr>
            <w:tcW w:w="2127" w:type="dxa"/>
          </w:tcPr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 xml:space="preserve">- </w:t>
            </w:r>
            <w:r w:rsidRPr="007C28CA">
              <w:rPr>
                <w:cs/>
              </w:rPr>
              <w:t>เจ้าหน้าที่ตรวจสอบสถานประกอบการ</w:t>
            </w:r>
          </w:p>
        </w:tc>
        <w:tc>
          <w:tcPr>
            <w:tcW w:w="2126" w:type="dxa"/>
          </w:tcPr>
          <w:p w:rsidR="007C28CA" w:rsidRPr="007C28CA" w:rsidRDefault="007C28CA" w:rsidP="007C28CA">
            <w:pPr>
              <w:jc w:val="thaiDistribute"/>
              <w:rPr>
                <w:u w:val="single"/>
              </w:rPr>
            </w:pPr>
            <w:r w:rsidRPr="007C28CA">
              <w:rPr>
                <w:u w:val="single"/>
                <w:cs/>
              </w:rPr>
              <w:t>ความเสี่ยง</w:t>
            </w:r>
          </w:p>
          <w:p w:rsidR="007C28CA" w:rsidRPr="007C28CA" w:rsidRDefault="007C28CA" w:rsidP="007C28CA">
            <w:pPr>
              <w:jc w:val="thaiDistribute"/>
              <w:rPr>
                <w:cs/>
              </w:rPr>
            </w:pPr>
            <w:r w:rsidRPr="007C28CA">
              <w:rPr>
                <w:rFonts w:hint="cs"/>
                <w:cs/>
              </w:rPr>
              <w:t>- เอกสารที่ออกไม่ถูกต้องข้อมูลเป็นเท็จ</w:t>
            </w:r>
          </w:p>
          <w:p w:rsidR="007C28CA" w:rsidRPr="007C28CA" w:rsidRDefault="007C28CA" w:rsidP="007C28CA">
            <w:pPr>
              <w:jc w:val="thaiDistribute"/>
              <w:rPr>
                <w:u w:val="single"/>
              </w:rPr>
            </w:pPr>
            <w:r w:rsidRPr="007C28CA">
              <w:rPr>
                <w:u w:val="single"/>
                <w:cs/>
              </w:rPr>
              <w:t>สาเหตุ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>- ผู้ประกอบการแสดงยื่นประกอบหลักฐานไม่ถูกต้อง</w:t>
            </w:r>
          </w:p>
        </w:tc>
        <w:tc>
          <w:tcPr>
            <w:tcW w:w="2268" w:type="dxa"/>
          </w:tcPr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>- เจ้าหน้าที่ออกตรวจสถานประกอบการ</w:t>
            </w:r>
          </w:p>
          <w:p w:rsidR="007C28CA" w:rsidRPr="007C28CA" w:rsidRDefault="007C28CA" w:rsidP="007C28CA">
            <w:pPr>
              <w:jc w:val="thaiDistribute"/>
            </w:pPr>
            <w:r w:rsidRPr="007C28CA">
              <w:rPr>
                <w:rFonts w:hint="cs"/>
                <w:cs/>
              </w:rPr>
              <w:t>- ประชาสัมพันธ์</w:t>
            </w:r>
          </w:p>
        </w:tc>
        <w:tc>
          <w:tcPr>
            <w:tcW w:w="1701" w:type="dxa"/>
          </w:tcPr>
          <w:p w:rsidR="007C28CA" w:rsidRPr="007C28CA" w:rsidRDefault="007C28CA" w:rsidP="007C28CA">
            <w:pPr>
              <w:jc w:val="center"/>
            </w:pPr>
            <w:r w:rsidRPr="007C28CA">
              <w:rPr>
                <w:rFonts w:hint="cs"/>
                <w:cs/>
              </w:rPr>
              <w:t>กองคลัง</w:t>
            </w:r>
          </w:p>
        </w:tc>
      </w:tr>
    </w:tbl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C28CA" w:rsidRPr="007C28CA" w:rsidRDefault="007C28CA" w:rsidP="007C28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C28CA" w:rsidRPr="007C28CA" w:rsidRDefault="007C28CA" w:rsidP="007C28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28CF" w:rsidRDefault="00F028CF" w:rsidP="007C28CA">
      <w:pPr>
        <w:spacing w:after="0" w:line="240" w:lineRule="auto"/>
        <w:ind w:left="284" w:hanging="284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028CF" w:rsidRDefault="00F028CF" w:rsidP="007C28CA">
      <w:pPr>
        <w:spacing w:after="0" w:line="240" w:lineRule="auto"/>
        <w:ind w:left="284" w:hanging="284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7C28CA" w:rsidRPr="007C28CA" w:rsidRDefault="007C28CA" w:rsidP="007C28CA">
      <w:pPr>
        <w:spacing w:after="0" w:line="240" w:lineRule="auto"/>
        <w:ind w:left="284" w:hanging="284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12</w:t>
      </w:r>
    </w:p>
    <w:p w:rsidR="007C28CA" w:rsidRPr="007C28CA" w:rsidRDefault="007C28CA" w:rsidP="007C28CA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แบบ ปค. 5</w:t>
      </w: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กองคลัง องค์การบริหารส่วนตำบลสุโสะ</w:t>
      </w:r>
    </w:p>
    <w:p w:rsidR="007C28CA" w:rsidRPr="007C28CA" w:rsidRDefault="007C28CA" w:rsidP="007C28C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        รายงานการประเมินผลการควบคุมภายใน                                                  </w:t>
      </w: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</w:p>
    <w:p w:rsidR="007C28CA" w:rsidRPr="007C28CA" w:rsidRDefault="007C28CA" w:rsidP="007C28C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สำหรับระยะเวลาการดำเนินงานสิ้นสุด วันที่ 30 กันยายน 2561</w:t>
      </w:r>
    </w:p>
    <w:p w:rsidR="007C28CA" w:rsidRPr="007C28CA" w:rsidRDefault="007C28CA" w:rsidP="007C28C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5"/>
        <w:gridCol w:w="1701"/>
        <w:gridCol w:w="2410"/>
        <w:gridCol w:w="2551"/>
        <w:gridCol w:w="2268"/>
        <w:gridCol w:w="2268"/>
        <w:gridCol w:w="1276"/>
      </w:tblGrid>
      <w:tr w:rsidR="007C28CA" w:rsidRPr="007C28CA" w:rsidTr="007C28CA">
        <w:trPr>
          <w:trHeight w:val="1531"/>
        </w:trPr>
        <w:tc>
          <w:tcPr>
            <w:tcW w:w="3545" w:type="dxa"/>
          </w:tcPr>
          <w:p w:rsidR="007C28CA" w:rsidRPr="007C28CA" w:rsidRDefault="007C28CA" w:rsidP="007C28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C28C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(3)</w:t>
            </w:r>
          </w:p>
          <w:p w:rsidR="007C28CA" w:rsidRPr="007C28CA" w:rsidRDefault="007C28CA" w:rsidP="007C28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C28C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ที่สำคัญ/วัตถุประสงค์</w:t>
            </w:r>
          </w:p>
        </w:tc>
        <w:tc>
          <w:tcPr>
            <w:tcW w:w="1701" w:type="dxa"/>
          </w:tcPr>
          <w:p w:rsidR="007C28CA" w:rsidRPr="007C28CA" w:rsidRDefault="007C28CA" w:rsidP="007C28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C28C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(4)</w:t>
            </w:r>
          </w:p>
          <w:p w:rsidR="007C28CA" w:rsidRPr="007C28CA" w:rsidRDefault="007C28CA" w:rsidP="007C28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C28C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410" w:type="dxa"/>
          </w:tcPr>
          <w:p w:rsidR="007C28CA" w:rsidRPr="007C28CA" w:rsidRDefault="007C28CA" w:rsidP="007C28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C28C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(5)</w:t>
            </w:r>
          </w:p>
          <w:p w:rsidR="007C28CA" w:rsidRPr="007C28CA" w:rsidRDefault="007C28CA" w:rsidP="007C28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C28C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การควบคุมภายในที่มีอยู่</w:t>
            </w:r>
          </w:p>
        </w:tc>
        <w:tc>
          <w:tcPr>
            <w:tcW w:w="2551" w:type="dxa"/>
          </w:tcPr>
          <w:p w:rsidR="007C28CA" w:rsidRPr="007C28CA" w:rsidRDefault="007C28CA" w:rsidP="007C28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C28C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(6)</w:t>
            </w:r>
          </w:p>
          <w:p w:rsidR="007C28CA" w:rsidRPr="007C28CA" w:rsidRDefault="007C28CA" w:rsidP="007C28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C28C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การประเมินผลการควบคุมภายใน</w:t>
            </w:r>
          </w:p>
        </w:tc>
        <w:tc>
          <w:tcPr>
            <w:tcW w:w="2268" w:type="dxa"/>
          </w:tcPr>
          <w:p w:rsidR="007C28CA" w:rsidRPr="007C28CA" w:rsidRDefault="007C28CA" w:rsidP="007C28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C28C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(7)</w:t>
            </w:r>
          </w:p>
          <w:p w:rsidR="007C28CA" w:rsidRPr="007C28CA" w:rsidRDefault="007C28CA" w:rsidP="007C28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C28C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ความเสี่ยงที่ยังมีอยู่</w:t>
            </w:r>
          </w:p>
        </w:tc>
        <w:tc>
          <w:tcPr>
            <w:tcW w:w="2268" w:type="dxa"/>
          </w:tcPr>
          <w:p w:rsidR="007C28CA" w:rsidRPr="007C28CA" w:rsidRDefault="007C28CA" w:rsidP="007C28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C28C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(8)</w:t>
            </w:r>
          </w:p>
          <w:p w:rsidR="007C28CA" w:rsidRPr="007C28CA" w:rsidRDefault="007C28CA" w:rsidP="007C28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C28C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การปรับปรุงการควบคุมภายใน</w:t>
            </w:r>
          </w:p>
        </w:tc>
        <w:tc>
          <w:tcPr>
            <w:tcW w:w="1276" w:type="dxa"/>
          </w:tcPr>
          <w:p w:rsidR="007C28CA" w:rsidRPr="007C28CA" w:rsidRDefault="007C28CA" w:rsidP="007C28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C28C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(9)</w:t>
            </w:r>
          </w:p>
          <w:p w:rsidR="007C28CA" w:rsidRPr="007C28CA" w:rsidRDefault="007C28CA" w:rsidP="007C28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C28C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7C28CA" w:rsidRPr="007C28CA" w:rsidTr="007C28CA">
        <w:trPr>
          <w:trHeight w:val="1531"/>
        </w:trPr>
        <w:tc>
          <w:tcPr>
            <w:tcW w:w="3545" w:type="dxa"/>
          </w:tcPr>
          <w:p w:rsidR="007C28CA" w:rsidRPr="007C28CA" w:rsidRDefault="007C28CA" w:rsidP="007C28C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C28C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กิจกรรมด้านระบบบัญชีคอมพิวเตอร์ (</w:t>
            </w:r>
            <w:r w:rsidRPr="007C28C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E-LASS</w:t>
            </w:r>
            <w:r w:rsidRPr="007C28C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7C28CA" w:rsidRPr="007C28CA" w:rsidRDefault="007C28CA" w:rsidP="007C28C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7C28C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7C28CA" w:rsidRPr="007C28CA" w:rsidRDefault="007C28CA" w:rsidP="007C28C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28C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- </w:t>
            </w:r>
            <w:r w:rsidRPr="007C28C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เพื่อให้การทำงานเป็นมาตรฐานเดียวกัน</w:t>
            </w:r>
          </w:p>
          <w:p w:rsidR="007C28CA" w:rsidRPr="007C28CA" w:rsidRDefault="007C28CA" w:rsidP="007C28C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28C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 สามารถตรวจสอบข้อมูลได้รวดเร็ว เป็นปัจจุบัน</w:t>
            </w:r>
          </w:p>
          <w:p w:rsidR="007C28CA" w:rsidRPr="007C28CA" w:rsidRDefault="007C28CA" w:rsidP="007C28C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C28C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 ผู้บริหารและหน่วยงานที่เกี่ยวข้องสามารถตรวจสอบสถานะการเงินได้ตลอดเวลา</w:t>
            </w:r>
          </w:p>
          <w:p w:rsidR="007C28CA" w:rsidRPr="007C28CA" w:rsidRDefault="007C28CA" w:rsidP="007C28C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7C28CA" w:rsidRPr="007C28CA" w:rsidRDefault="007C28CA" w:rsidP="007C28C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28C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 งานการเงินและบัญชี</w:t>
            </w:r>
          </w:p>
          <w:p w:rsidR="007C28CA" w:rsidRPr="007C28CA" w:rsidRDefault="007C28CA" w:rsidP="007C28C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C28C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(การบันทึกข้อมูลในระบบ </w:t>
            </w:r>
            <w:r w:rsidRPr="007C28CA">
              <w:rPr>
                <w:rFonts w:ascii="TH SarabunIT๙" w:eastAsia="Times New Roman" w:hAnsi="TH SarabunIT๙" w:cs="TH SarabunIT๙"/>
                <w:sz w:val="32"/>
                <w:szCs w:val="32"/>
              </w:rPr>
              <w:t>e-lass</w:t>
            </w:r>
            <w:r w:rsidRPr="007C28C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2410" w:type="dxa"/>
          </w:tcPr>
          <w:p w:rsidR="007C28CA" w:rsidRPr="007C28CA" w:rsidRDefault="007C28CA" w:rsidP="007C28C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C28C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 มีการบันทึกข้อมูลลงระบบแต่เนื่องจากข้อมูลมีจำนวนมากและ ยังไม่สามารถลงข้อมูลได้ถูกต้องครบถ้วนจึงควรควบคุมความเสี่ยงต่อไป</w:t>
            </w:r>
          </w:p>
        </w:tc>
        <w:tc>
          <w:tcPr>
            <w:tcW w:w="2551" w:type="dxa"/>
          </w:tcPr>
          <w:p w:rsidR="007C28CA" w:rsidRPr="007C28CA" w:rsidRDefault="007C28CA" w:rsidP="007C28C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C28C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 มีการบันทึกข้อมูลลงระบบแต่เนื่องจากข้อมูลมีจำนวนมากและ ยังไม่สามารถลงข้อมูลได้ถูกต้องครบถ้วนจึงควรควบคุมความเสี่ยงต่อไป</w:t>
            </w:r>
          </w:p>
        </w:tc>
        <w:tc>
          <w:tcPr>
            <w:tcW w:w="2268" w:type="dxa"/>
          </w:tcPr>
          <w:p w:rsidR="007C28CA" w:rsidRPr="007C28CA" w:rsidRDefault="007C28CA" w:rsidP="007C28C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C28C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 ความเสี่ยงในการบันทึกข้อมูลลงในระบบบัญชีคอมพิวเตอร์ยังไม่ถูกต้อง ครบถ้วน</w:t>
            </w:r>
          </w:p>
        </w:tc>
        <w:tc>
          <w:tcPr>
            <w:tcW w:w="2268" w:type="dxa"/>
          </w:tcPr>
          <w:p w:rsidR="007C28CA" w:rsidRPr="007C28CA" w:rsidRDefault="007C28CA" w:rsidP="007C28C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C28C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 การจัดเก็บข้อมูลที่จำเป็นต้องการใช้งานระบบบัญชีคอมพิวเตอร์ให้เป็นปัจจุบันและบันทึกข้อมูลลงระบบให้เรียบร้อย</w:t>
            </w:r>
          </w:p>
        </w:tc>
        <w:tc>
          <w:tcPr>
            <w:tcW w:w="1276" w:type="dxa"/>
          </w:tcPr>
          <w:p w:rsidR="007C28CA" w:rsidRPr="007C28CA" w:rsidRDefault="007C28CA" w:rsidP="007C28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28C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กองคลัง</w:t>
            </w:r>
          </w:p>
          <w:p w:rsidR="007C28CA" w:rsidRPr="007C28CA" w:rsidRDefault="007C28CA" w:rsidP="007C28C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7C28CA" w:rsidRPr="007C28CA" w:rsidRDefault="007C28CA" w:rsidP="007C28C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</w:tbl>
    <w:p w:rsidR="007C28CA" w:rsidRPr="007C28CA" w:rsidRDefault="007C28CA" w:rsidP="007C28C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7C28CA" w:rsidRPr="007C28CA" w:rsidRDefault="007C28CA" w:rsidP="00F028CF">
      <w:pPr>
        <w:spacing w:after="0" w:line="240" w:lineRule="auto"/>
        <w:ind w:left="9360" w:firstLine="72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ลายมือชื่อ...................................................</w:t>
      </w: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(นางสาวสาธร  พิชยมงคล)</w:t>
      </w:r>
    </w:p>
    <w:p w:rsidR="007C28CA" w:rsidRPr="007C28CA" w:rsidRDefault="007C28CA" w:rsidP="007C28CA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ตำแหน่ง  ผู้อำนวยการกองคลัง</w:t>
      </w:r>
    </w:p>
    <w:p w:rsidR="007C28CA" w:rsidRPr="0007489E" w:rsidRDefault="007C28CA" w:rsidP="007C28CA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C28C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วันที่ 29 พฤศจิกายน 2561                        </w:t>
      </w: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</w:rPr>
      </w:pPr>
    </w:p>
    <w:p w:rsidR="0007489E" w:rsidRPr="0007489E" w:rsidRDefault="0007489E" w:rsidP="0007489E">
      <w:pPr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</w:rPr>
      </w:pPr>
    </w:p>
    <w:p w:rsidR="0007489E" w:rsidRPr="0007489E" w:rsidRDefault="0007489E" w:rsidP="0007489E">
      <w:pPr>
        <w:tabs>
          <w:tab w:val="left" w:pos="1418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07489E" w:rsidRPr="0007489E" w:rsidRDefault="0007489E" w:rsidP="0007489E">
      <w:pPr>
        <w:tabs>
          <w:tab w:val="left" w:pos="1418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:rsidR="0096596F" w:rsidRPr="0007489E" w:rsidRDefault="0096596F" w:rsidP="0007489E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96596F" w:rsidRPr="0007489E" w:rsidSect="007C28CA">
      <w:pgSz w:w="16838" w:h="11906" w:orient="landscape"/>
      <w:pgMar w:top="1134" w:right="820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733F3"/>
    <w:multiLevelType w:val="hybridMultilevel"/>
    <w:tmpl w:val="E99207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applyBreakingRules/>
  </w:compat>
  <w:rsids>
    <w:rsidRoot w:val="0007489E"/>
    <w:rsid w:val="0007489E"/>
    <w:rsid w:val="00382E27"/>
    <w:rsid w:val="00592DE3"/>
    <w:rsid w:val="00621E0C"/>
    <w:rsid w:val="007C28CA"/>
    <w:rsid w:val="0096596F"/>
    <w:rsid w:val="009D6A50"/>
    <w:rsid w:val="00AF20A4"/>
    <w:rsid w:val="00B51EA7"/>
    <w:rsid w:val="00C12C32"/>
    <w:rsid w:val="00F02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C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8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7489E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9D6A50"/>
    <w:pPr>
      <w:ind w:left="720"/>
      <w:contextualSpacing/>
    </w:pPr>
  </w:style>
  <w:style w:type="table" w:styleId="a6">
    <w:name w:val="Table Grid"/>
    <w:basedOn w:val="a1"/>
    <w:uiPriority w:val="59"/>
    <w:rsid w:val="007C28CA"/>
    <w:pPr>
      <w:spacing w:after="0" w:line="240" w:lineRule="auto"/>
    </w:pPr>
    <w:rPr>
      <w:rFonts w:ascii="TH SarabunIT๙" w:hAnsi="TH SarabunIT๙" w:cs="TH SarabunIT๙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8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7489E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9D6A50"/>
    <w:pPr>
      <w:ind w:left="720"/>
      <w:contextualSpacing/>
    </w:pPr>
  </w:style>
  <w:style w:type="table" w:styleId="a6">
    <w:name w:val="Table Grid"/>
    <w:basedOn w:val="a1"/>
    <w:uiPriority w:val="59"/>
    <w:rsid w:val="007C28CA"/>
    <w:pPr>
      <w:spacing w:after="0" w:line="240" w:lineRule="auto"/>
    </w:pPr>
    <w:rPr>
      <w:rFonts w:ascii="TH SarabunIT๙" w:hAnsi="TH SarabunIT๙" w:cs="TH SarabunIT๙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2829</Words>
  <Characters>16127</Characters>
  <Application>Microsoft Office Word</Application>
  <DocSecurity>0</DocSecurity>
  <Lines>134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Win7</cp:lastModifiedBy>
  <cp:revision>2</cp:revision>
  <cp:lastPrinted>2019-01-02T04:19:00Z</cp:lastPrinted>
  <dcterms:created xsi:type="dcterms:W3CDTF">2019-01-17T09:58:00Z</dcterms:created>
  <dcterms:modified xsi:type="dcterms:W3CDTF">2019-01-17T09:58:00Z</dcterms:modified>
</cp:coreProperties>
</file>